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FC" w:rsidRDefault="00B17196" w:rsidP="007B4D31">
      <w:pPr>
        <w:spacing w:after="0"/>
        <w:ind w:left="720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Информация о выполнении </w:t>
      </w:r>
      <w:r w:rsidR="007E0C42" w:rsidRPr="00510D06">
        <w:rPr>
          <w:rFonts w:ascii="Times New Roman" w:eastAsia="MS Mincho" w:hAnsi="Times New Roman"/>
          <w:sz w:val="28"/>
          <w:szCs w:val="28"/>
        </w:rPr>
        <w:t xml:space="preserve">мероприятий </w:t>
      </w:r>
      <w:r w:rsidR="00CB6118">
        <w:rPr>
          <w:rFonts w:ascii="Times New Roman" w:eastAsia="MS Mincho" w:hAnsi="Times New Roman"/>
          <w:sz w:val="28"/>
          <w:szCs w:val="28"/>
        </w:rPr>
        <w:t>(</w:t>
      </w:r>
      <w:r w:rsidR="007E0C42" w:rsidRPr="00510D06">
        <w:rPr>
          <w:rFonts w:ascii="Times New Roman" w:eastAsia="MS Mincho" w:hAnsi="Times New Roman"/>
          <w:sz w:val="28"/>
          <w:szCs w:val="28"/>
        </w:rPr>
        <w:t>«дорожн</w:t>
      </w:r>
      <w:r>
        <w:rPr>
          <w:rFonts w:ascii="Times New Roman" w:eastAsia="MS Mincho" w:hAnsi="Times New Roman"/>
          <w:sz w:val="28"/>
          <w:szCs w:val="28"/>
        </w:rPr>
        <w:t>ой</w:t>
      </w:r>
      <w:r w:rsidR="007E0C42" w:rsidRPr="00510D06">
        <w:rPr>
          <w:rFonts w:ascii="Times New Roman" w:eastAsia="MS Mincho" w:hAnsi="Times New Roman"/>
          <w:sz w:val="28"/>
          <w:szCs w:val="28"/>
        </w:rPr>
        <w:t xml:space="preserve"> карт</w:t>
      </w:r>
      <w:r>
        <w:rPr>
          <w:rFonts w:ascii="Times New Roman" w:eastAsia="MS Mincho" w:hAnsi="Times New Roman"/>
          <w:sz w:val="28"/>
          <w:szCs w:val="28"/>
        </w:rPr>
        <w:t>ы</w:t>
      </w:r>
      <w:r w:rsidR="007E0C42" w:rsidRPr="00510D06">
        <w:rPr>
          <w:rFonts w:ascii="Times New Roman" w:eastAsia="MS Mincho" w:hAnsi="Times New Roman"/>
          <w:sz w:val="28"/>
          <w:szCs w:val="28"/>
        </w:rPr>
        <w:t>»</w:t>
      </w:r>
      <w:r w:rsidR="00CB6118">
        <w:rPr>
          <w:rFonts w:ascii="Times New Roman" w:eastAsia="MS Mincho" w:hAnsi="Times New Roman"/>
          <w:sz w:val="28"/>
          <w:szCs w:val="28"/>
        </w:rPr>
        <w:t>)</w:t>
      </w:r>
      <w:r w:rsidR="007E0C42" w:rsidRPr="00510D06">
        <w:rPr>
          <w:rFonts w:ascii="Times New Roman" w:eastAsia="MS Mincho" w:hAnsi="Times New Roman"/>
          <w:sz w:val="28"/>
          <w:szCs w:val="28"/>
        </w:rPr>
        <w:t xml:space="preserve"> по снижению рисков нарушения антимонопольного </w:t>
      </w:r>
      <w:r w:rsidR="007B4D31">
        <w:rPr>
          <w:rFonts w:ascii="Times New Roman" w:eastAsia="MS Mincho" w:hAnsi="Times New Roman"/>
          <w:sz w:val="28"/>
          <w:szCs w:val="28"/>
        </w:rPr>
        <w:t>з</w:t>
      </w:r>
      <w:r w:rsidR="007E0C42" w:rsidRPr="00510D06">
        <w:rPr>
          <w:rFonts w:ascii="Times New Roman" w:eastAsia="MS Mincho" w:hAnsi="Times New Roman"/>
          <w:sz w:val="28"/>
          <w:szCs w:val="28"/>
        </w:rPr>
        <w:t xml:space="preserve">аконодательства в администрации Городецкого муниципального округа </w:t>
      </w:r>
    </w:p>
    <w:p w:rsidR="007E0C42" w:rsidRDefault="000F46DA" w:rsidP="007B4D31">
      <w:pPr>
        <w:spacing w:after="0"/>
        <w:ind w:left="720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за</w:t>
      </w:r>
      <w:r w:rsidR="007E0C42" w:rsidRPr="00510D06">
        <w:rPr>
          <w:rFonts w:ascii="Times New Roman" w:eastAsia="MS Mincho" w:hAnsi="Times New Roman"/>
          <w:sz w:val="28"/>
          <w:szCs w:val="28"/>
        </w:rPr>
        <w:t xml:space="preserve"> 202</w:t>
      </w:r>
      <w:r w:rsidR="002C7230">
        <w:rPr>
          <w:rFonts w:ascii="Times New Roman" w:eastAsia="MS Mincho" w:hAnsi="Times New Roman"/>
          <w:sz w:val="28"/>
          <w:szCs w:val="28"/>
        </w:rPr>
        <w:t>5</w:t>
      </w:r>
      <w:r w:rsidR="007E0C42" w:rsidRPr="00510D06">
        <w:rPr>
          <w:rFonts w:ascii="Times New Roman" w:eastAsia="MS Mincho" w:hAnsi="Times New Roman"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4529"/>
        <w:gridCol w:w="1336"/>
        <w:gridCol w:w="3461"/>
        <w:gridCol w:w="3464"/>
        <w:gridCol w:w="1987"/>
      </w:tblGrid>
      <w:tr w:rsidR="00A2247E" w:rsidRPr="00021679" w:rsidTr="00966B91">
        <w:tc>
          <w:tcPr>
            <w:tcW w:w="576" w:type="dxa"/>
          </w:tcPr>
          <w:p w:rsidR="00A2247E" w:rsidRPr="009E0DA1" w:rsidRDefault="00A2247E" w:rsidP="00DC07CD">
            <w:pPr>
              <w:jc w:val="center"/>
              <w:rPr>
                <w:rFonts w:ascii="Times New Roman" w:eastAsia="MS Mincho" w:hAnsi="Times New Roman"/>
              </w:rPr>
            </w:pPr>
            <w:r w:rsidRPr="009E0DA1">
              <w:rPr>
                <w:rFonts w:ascii="Times New Roman" w:eastAsia="MS Mincho" w:hAnsi="Times New Roman"/>
              </w:rPr>
              <w:t>№</w:t>
            </w:r>
          </w:p>
        </w:tc>
        <w:tc>
          <w:tcPr>
            <w:tcW w:w="4529" w:type="dxa"/>
          </w:tcPr>
          <w:p w:rsidR="00A2247E" w:rsidRPr="009E0DA1" w:rsidRDefault="00A2247E" w:rsidP="008D11AA">
            <w:pPr>
              <w:jc w:val="center"/>
              <w:rPr>
                <w:rFonts w:ascii="Times New Roman" w:eastAsia="MS Mincho" w:hAnsi="Times New Roman"/>
              </w:rPr>
            </w:pPr>
            <w:r w:rsidRPr="009E0DA1">
              <w:rPr>
                <w:rFonts w:ascii="Times New Roman" w:eastAsia="MS Mincho" w:hAnsi="Times New Roman"/>
              </w:rPr>
              <w:t>Мероприятия по снижению рисков</w:t>
            </w:r>
          </w:p>
        </w:tc>
        <w:tc>
          <w:tcPr>
            <w:tcW w:w="1336" w:type="dxa"/>
          </w:tcPr>
          <w:p w:rsidR="008D11AA" w:rsidRDefault="00A2247E" w:rsidP="008D11AA">
            <w:pPr>
              <w:spacing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</w:rPr>
            </w:pPr>
            <w:r w:rsidRPr="00882831">
              <w:rPr>
                <w:rFonts w:ascii="Times New Roman" w:eastAsia="MS Mincho" w:hAnsi="Times New Roman"/>
                <w:sz w:val="21"/>
                <w:szCs w:val="21"/>
              </w:rPr>
              <w:t>Срок</w:t>
            </w:r>
          </w:p>
          <w:p w:rsidR="00A2247E" w:rsidRPr="00882831" w:rsidRDefault="00A2247E" w:rsidP="008D11AA">
            <w:pPr>
              <w:spacing w:line="240" w:lineRule="auto"/>
              <w:jc w:val="center"/>
              <w:rPr>
                <w:rFonts w:ascii="Times New Roman" w:eastAsia="MS Mincho" w:hAnsi="Times New Roman"/>
                <w:sz w:val="21"/>
                <w:szCs w:val="21"/>
              </w:rPr>
            </w:pPr>
            <w:r w:rsidRPr="00882831">
              <w:rPr>
                <w:rFonts w:ascii="Times New Roman" w:eastAsia="MS Mincho" w:hAnsi="Times New Roman"/>
                <w:sz w:val="21"/>
                <w:szCs w:val="21"/>
              </w:rPr>
              <w:t xml:space="preserve"> исполнения</w:t>
            </w:r>
          </w:p>
        </w:tc>
        <w:tc>
          <w:tcPr>
            <w:tcW w:w="3461" w:type="dxa"/>
          </w:tcPr>
          <w:p w:rsidR="00A2247E" w:rsidRPr="009E0DA1" w:rsidRDefault="004F3409" w:rsidP="00687740">
            <w:pPr>
              <w:ind w:left="-249" w:right="472"/>
              <w:jc w:val="right"/>
              <w:rPr>
                <w:rFonts w:ascii="Times New Roman" w:eastAsia="MS Mincho" w:hAnsi="Times New Roman"/>
              </w:rPr>
            </w:pPr>
            <w:r w:rsidRPr="009E0DA1">
              <w:rPr>
                <w:rFonts w:ascii="Times New Roman" w:eastAsia="MS Mincho" w:hAnsi="Times New Roman"/>
              </w:rPr>
              <w:t>Планируемый результат</w:t>
            </w:r>
          </w:p>
        </w:tc>
        <w:tc>
          <w:tcPr>
            <w:tcW w:w="3464" w:type="dxa"/>
            <w:vAlign w:val="center"/>
          </w:tcPr>
          <w:p w:rsidR="001A311F" w:rsidRDefault="001A311F" w:rsidP="00F74903">
            <w:pPr>
              <w:spacing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Фактический р</w:t>
            </w:r>
            <w:r w:rsidR="009220ED">
              <w:rPr>
                <w:rFonts w:ascii="Times New Roman" w:eastAsia="MS Mincho" w:hAnsi="Times New Roman"/>
              </w:rPr>
              <w:t>езультат</w:t>
            </w:r>
          </w:p>
          <w:p w:rsidR="00A2247E" w:rsidRPr="009E0DA1" w:rsidRDefault="009220ED" w:rsidP="00F74903">
            <w:pPr>
              <w:spacing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выполнения</w:t>
            </w:r>
            <w:r w:rsidR="001A311F">
              <w:rPr>
                <w:rFonts w:ascii="Times New Roman" w:eastAsia="MS Mincho" w:hAnsi="Times New Roman"/>
              </w:rPr>
              <w:t xml:space="preserve"> мероприятия</w:t>
            </w:r>
          </w:p>
        </w:tc>
        <w:tc>
          <w:tcPr>
            <w:tcW w:w="1987" w:type="dxa"/>
            <w:vAlign w:val="center"/>
          </w:tcPr>
          <w:p w:rsidR="008D11AA" w:rsidRDefault="008D11AA" w:rsidP="008D11AA">
            <w:pPr>
              <w:spacing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Ответственный</w:t>
            </w:r>
          </w:p>
          <w:p w:rsidR="00A2247E" w:rsidRPr="009E0DA1" w:rsidRDefault="008D11AA" w:rsidP="008D11AA">
            <w:pPr>
              <w:spacing w:line="240" w:lineRule="auto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исполнитель </w:t>
            </w:r>
          </w:p>
        </w:tc>
      </w:tr>
      <w:tr w:rsidR="00A2247E" w:rsidRPr="00602D51" w:rsidTr="00F8317B">
        <w:trPr>
          <w:trHeight w:val="2020"/>
        </w:trPr>
        <w:tc>
          <w:tcPr>
            <w:tcW w:w="576" w:type="dxa"/>
          </w:tcPr>
          <w:p w:rsidR="00A2247E" w:rsidRPr="009E0DA1" w:rsidRDefault="00A2247E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29" w:type="dxa"/>
          </w:tcPr>
          <w:p w:rsidR="00A2247E" w:rsidRPr="009E0DA1" w:rsidRDefault="00A2247E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Мониторинг практики применения антимонопольного законодательства и анализ действующих нормативных правовых актов на предмет соответствия их антимонопольному законодательству</w:t>
            </w:r>
          </w:p>
        </w:tc>
        <w:tc>
          <w:tcPr>
            <w:tcW w:w="1336" w:type="dxa"/>
          </w:tcPr>
          <w:p w:rsidR="00A2247E" w:rsidRPr="009E0DA1" w:rsidRDefault="00A2247E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461" w:type="dxa"/>
          </w:tcPr>
          <w:p w:rsidR="00A2247E" w:rsidRDefault="004F3409" w:rsidP="00F262CD">
            <w:pPr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Соответствие антимонопольному законодательству действующих нормативных правовых актов;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 w:rsidRPr="009E0DA1">
              <w:rPr>
                <w:rFonts w:ascii="Times New Roman" w:eastAsia="MS Mincho" w:hAnsi="Times New Roman" w:cs="Times New Roman"/>
              </w:rPr>
              <w:t>внесение изменений в нормативные правовые акты при наличии противоречий законодательству.</w:t>
            </w:r>
          </w:p>
          <w:p w:rsidR="009070B1" w:rsidRPr="009E0DA1" w:rsidRDefault="009070B1" w:rsidP="00F262CD">
            <w:pPr>
              <w:ind w:left="34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64" w:type="dxa"/>
          </w:tcPr>
          <w:p w:rsidR="00A2247E" w:rsidRPr="009E0DA1" w:rsidRDefault="00426E5B" w:rsidP="00B03F29">
            <w:pPr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Проведен анализ действующих нормативных правовых актов за 202</w:t>
            </w:r>
            <w:r w:rsidR="00B03F29">
              <w:rPr>
                <w:rFonts w:ascii="Times New Roman" w:eastAsia="MS Mincho" w:hAnsi="Times New Roman" w:cs="Times New Roman"/>
              </w:rPr>
              <w:t>5</w:t>
            </w:r>
            <w:r>
              <w:rPr>
                <w:rFonts w:ascii="Times New Roman" w:eastAsia="MS Mincho" w:hAnsi="Times New Roman" w:cs="Times New Roman"/>
              </w:rPr>
              <w:t xml:space="preserve"> год на соответствие их антимонопольному законодательству путем размещения на сайте округа уведомления о начале проведения публичных консультаций и последующего сбора предложений и замечаний от организаций и граждан.</w:t>
            </w:r>
          </w:p>
        </w:tc>
        <w:tc>
          <w:tcPr>
            <w:tcW w:w="1987" w:type="dxa"/>
          </w:tcPr>
          <w:p w:rsidR="00A2247E" w:rsidRPr="009E0DA1" w:rsidRDefault="009220ED" w:rsidP="00A20825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Юридический отдел</w:t>
            </w:r>
          </w:p>
        </w:tc>
      </w:tr>
      <w:tr w:rsidR="00A2247E" w:rsidRPr="00602D51" w:rsidTr="00E002FC">
        <w:trPr>
          <w:trHeight w:val="1782"/>
        </w:trPr>
        <w:tc>
          <w:tcPr>
            <w:tcW w:w="576" w:type="dxa"/>
          </w:tcPr>
          <w:p w:rsidR="00A2247E" w:rsidRPr="009E0DA1" w:rsidRDefault="00A2247E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29" w:type="dxa"/>
          </w:tcPr>
          <w:p w:rsidR="00A2247E" w:rsidRPr="009E0DA1" w:rsidRDefault="00A2247E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Проведение правовой экспертизы проектов нормативных правовых актов на предмет нарушения антимонопольного законодательства</w:t>
            </w:r>
          </w:p>
        </w:tc>
        <w:tc>
          <w:tcPr>
            <w:tcW w:w="1336" w:type="dxa"/>
          </w:tcPr>
          <w:p w:rsidR="00A2247E" w:rsidRPr="009E0DA1" w:rsidRDefault="00A2247E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Постоянно</w:t>
            </w:r>
          </w:p>
        </w:tc>
        <w:tc>
          <w:tcPr>
            <w:tcW w:w="3461" w:type="dxa"/>
          </w:tcPr>
          <w:p w:rsidR="00A2247E" w:rsidRDefault="006A7252" w:rsidP="00F262CD">
            <w:pPr>
              <w:ind w:left="34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Соответствие антимонопольному законодательству нормативных правовых актов.</w:t>
            </w:r>
          </w:p>
          <w:p w:rsidR="009070B1" w:rsidRPr="009E0DA1" w:rsidRDefault="009070B1" w:rsidP="00F262CD">
            <w:pPr>
              <w:ind w:left="34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64" w:type="dxa"/>
          </w:tcPr>
          <w:p w:rsidR="00A2247E" w:rsidRPr="009E0DA1" w:rsidRDefault="00DC07CD" w:rsidP="00DC07CD">
            <w:pPr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Правовая экспертиза проектов нормативных правовых актов на предмет нарушения антимонопольного законодательства проводится н</w:t>
            </w:r>
            <w:r w:rsidR="001E60BC">
              <w:rPr>
                <w:rFonts w:ascii="Times New Roman" w:eastAsia="MS Mincho" w:hAnsi="Times New Roman" w:cs="Times New Roman"/>
              </w:rPr>
              <w:t xml:space="preserve">а постоянной основе. </w:t>
            </w:r>
          </w:p>
        </w:tc>
        <w:tc>
          <w:tcPr>
            <w:tcW w:w="1987" w:type="dxa"/>
          </w:tcPr>
          <w:p w:rsidR="00A2247E" w:rsidRPr="009E0DA1" w:rsidRDefault="009220ED" w:rsidP="00A20825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Юридический отдел</w:t>
            </w:r>
          </w:p>
        </w:tc>
      </w:tr>
      <w:tr w:rsidR="000C714A" w:rsidRPr="00602D51" w:rsidTr="00DC07CD">
        <w:trPr>
          <w:trHeight w:val="1518"/>
        </w:trPr>
        <w:tc>
          <w:tcPr>
            <w:tcW w:w="576" w:type="dxa"/>
          </w:tcPr>
          <w:p w:rsidR="000C714A" w:rsidRPr="009E0DA1" w:rsidRDefault="000C714A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29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Организация обучения муниципальных служащих требованиям антимонопольного законодательства </w:t>
            </w:r>
          </w:p>
        </w:tc>
        <w:tc>
          <w:tcPr>
            <w:tcW w:w="1336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В течение года</w:t>
            </w:r>
          </w:p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61" w:type="dxa"/>
          </w:tcPr>
          <w:p w:rsidR="000C714A" w:rsidRDefault="000C714A" w:rsidP="00F262CD">
            <w:pPr>
              <w:ind w:left="34" w:hanging="34"/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Максимальный охват муниципальных служащих, в отношении которых были проведены обучающие мероприятия.</w:t>
            </w:r>
          </w:p>
          <w:p w:rsidR="000C714A" w:rsidRPr="009E0DA1" w:rsidRDefault="000C714A" w:rsidP="00F262CD">
            <w:pPr>
              <w:ind w:left="34" w:hanging="34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64" w:type="dxa"/>
            <w:vAlign w:val="center"/>
          </w:tcPr>
          <w:p w:rsidR="00DC07CD" w:rsidRPr="00980A0D" w:rsidRDefault="00DC07CD" w:rsidP="00DC07CD">
            <w:pPr>
              <w:contextualSpacing/>
              <w:rPr>
                <w:rStyle w:val="fontstyle01"/>
                <w:b w:val="0"/>
              </w:rPr>
            </w:pPr>
            <w:r w:rsidRPr="00980A0D">
              <w:rPr>
                <w:rStyle w:val="fontstyle01"/>
                <w:b w:val="0"/>
              </w:rPr>
              <w:t>В 202</w:t>
            </w:r>
            <w:r w:rsidR="00B03F29">
              <w:rPr>
                <w:rStyle w:val="fontstyle01"/>
                <w:b w:val="0"/>
              </w:rPr>
              <w:t>5</w:t>
            </w:r>
            <w:r w:rsidRPr="00980A0D">
              <w:rPr>
                <w:rStyle w:val="fontstyle01"/>
                <w:b w:val="0"/>
              </w:rPr>
              <w:t xml:space="preserve"> году проведены обучающие мероприятия</w:t>
            </w:r>
            <w:r w:rsidR="008A3D47" w:rsidRPr="00980A0D">
              <w:rPr>
                <w:rStyle w:val="fontstyle01"/>
                <w:b w:val="0"/>
              </w:rPr>
              <w:t xml:space="preserve"> требованиям антимонопольного законодательства</w:t>
            </w:r>
            <w:r w:rsidRPr="00980A0D">
              <w:rPr>
                <w:rStyle w:val="fontstyle01"/>
                <w:b w:val="0"/>
              </w:rPr>
              <w:t xml:space="preserve">: </w:t>
            </w:r>
          </w:p>
          <w:p w:rsidR="00982B0E" w:rsidRPr="00980A0D" w:rsidRDefault="00B03F29" w:rsidP="00DC07CD">
            <w:pPr>
              <w:contextualSpacing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5</w:t>
            </w:r>
            <w:r w:rsidR="00DC07CD" w:rsidRPr="00980A0D">
              <w:rPr>
                <w:rStyle w:val="fontstyle01"/>
                <w:b w:val="0"/>
              </w:rPr>
              <w:t xml:space="preserve"> </w:t>
            </w:r>
            <w:r w:rsidR="008A3D47" w:rsidRPr="00980A0D">
              <w:rPr>
                <w:rStyle w:val="fontstyle01"/>
                <w:b w:val="0"/>
              </w:rPr>
              <w:t>муниципальных служащих</w:t>
            </w:r>
            <w:r w:rsidR="00DC07CD" w:rsidRPr="00980A0D">
              <w:rPr>
                <w:rStyle w:val="fontstyle01"/>
                <w:b w:val="0"/>
              </w:rPr>
              <w:t xml:space="preserve"> прошли обучение по теме </w:t>
            </w:r>
            <w:r w:rsidR="000C714A" w:rsidRPr="00980A0D">
              <w:rPr>
                <w:rStyle w:val="fontstyle01"/>
                <w:b w:val="0"/>
              </w:rPr>
              <w:t>«Специалист в сфере закупок»;</w:t>
            </w:r>
          </w:p>
          <w:p w:rsidR="00982B0E" w:rsidRPr="00980A0D" w:rsidRDefault="008A3D47" w:rsidP="00124BFC">
            <w:pPr>
              <w:contextualSpacing/>
              <w:rPr>
                <w:rStyle w:val="fontstyle01"/>
                <w:b w:val="0"/>
              </w:rPr>
            </w:pPr>
            <w:r w:rsidRPr="00980A0D">
              <w:rPr>
                <w:rStyle w:val="fontstyle01"/>
                <w:b w:val="0"/>
              </w:rPr>
              <w:lastRenderedPageBreak/>
              <w:t xml:space="preserve">специалисты сектора формирования муниципального заказа </w:t>
            </w:r>
            <w:r w:rsidR="00750EBE" w:rsidRPr="00980A0D">
              <w:rPr>
                <w:rStyle w:val="fontstyle01"/>
                <w:b w:val="0"/>
              </w:rPr>
              <w:t>приняли участие в 1</w:t>
            </w:r>
            <w:r w:rsidR="00B03F29">
              <w:rPr>
                <w:rStyle w:val="fontstyle01"/>
                <w:b w:val="0"/>
              </w:rPr>
              <w:t>2</w:t>
            </w:r>
            <w:r w:rsidR="00750EBE" w:rsidRPr="00980A0D">
              <w:rPr>
                <w:rStyle w:val="fontstyle01"/>
                <w:b w:val="0"/>
              </w:rPr>
              <w:t xml:space="preserve"> обучающих семинарах (вебинарах) по вопросам реализации законодательства в сфере закупок. </w:t>
            </w:r>
          </w:p>
          <w:p w:rsidR="00FC6B34" w:rsidRPr="00B01A71" w:rsidRDefault="00B01A71" w:rsidP="00B03F29">
            <w:pPr>
              <w:contextualSpacing/>
              <w:rPr>
                <w:sz w:val="24"/>
                <w:szCs w:val="24"/>
                <w:highlight w:val="yellow"/>
              </w:rPr>
            </w:pPr>
            <w:r w:rsidRPr="00B01A71">
              <w:rPr>
                <w:rStyle w:val="fontstyle01"/>
                <w:b w:val="0"/>
              </w:rPr>
              <w:t>Кроме того, проведены</w:t>
            </w:r>
            <w:r w:rsidRPr="00B01A71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B01A71">
              <w:rPr>
                <w:rStyle w:val="fontstyle01"/>
                <w:b w:val="0"/>
              </w:rPr>
              <w:t>мероприятия по обучению муниципальных служащих по теме «</w:t>
            </w:r>
            <w:r w:rsidR="00843DBB">
              <w:rPr>
                <w:rStyle w:val="fontstyle01"/>
                <w:b w:val="0"/>
              </w:rPr>
              <w:t>П</w:t>
            </w:r>
            <w:r w:rsidRPr="00B01A71">
              <w:rPr>
                <w:rStyle w:val="fontstyle01"/>
                <w:b w:val="0"/>
              </w:rPr>
              <w:t>ротиводействие коррупции», обучение прошли 5</w:t>
            </w:r>
            <w:r w:rsidR="00B03F29">
              <w:rPr>
                <w:rStyle w:val="fontstyle01"/>
                <w:b w:val="0"/>
              </w:rPr>
              <w:t>6</w:t>
            </w:r>
            <w:r w:rsidRPr="00B01A71">
              <w:rPr>
                <w:rStyle w:val="fontstyle01"/>
                <w:b w:val="0"/>
              </w:rPr>
              <w:t xml:space="preserve"> человек.</w:t>
            </w:r>
            <w:r w:rsidRPr="00B01A71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7" w:type="dxa"/>
          </w:tcPr>
          <w:p w:rsidR="000C714A" w:rsidRPr="009E0DA1" w:rsidRDefault="000C714A" w:rsidP="00DC07CD">
            <w:pPr>
              <w:jc w:val="center"/>
            </w:pPr>
            <w:r w:rsidRPr="009E0DA1">
              <w:rPr>
                <w:rFonts w:ascii="Times New Roman" w:eastAsia="MS Mincho" w:hAnsi="Times New Roman" w:cs="Times New Roman"/>
              </w:rPr>
              <w:lastRenderedPageBreak/>
              <w:t xml:space="preserve">Отдел кадровой </w:t>
            </w:r>
            <w:r>
              <w:rPr>
                <w:rFonts w:ascii="Times New Roman" w:eastAsia="MS Mincho" w:hAnsi="Times New Roman" w:cs="Times New Roman"/>
              </w:rPr>
              <w:t>политики и профилактики коррупции</w:t>
            </w:r>
            <w:r w:rsidR="00DC07CD">
              <w:rPr>
                <w:rFonts w:ascii="Times New Roman" w:eastAsia="MS Mincho" w:hAnsi="Times New Roman" w:cs="Times New Roman"/>
              </w:rPr>
              <w:t xml:space="preserve">, кадровая служба отраслевых (функциональных) </w:t>
            </w:r>
            <w:r w:rsidR="00DC07CD">
              <w:rPr>
                <w:rFonts w:ascii="Times New Roman" w:eastAsia="MS Mincho" w:hAnsi="Times New Roman" w:cs="Times New Roman"/>
              </w:rPr>
              <w:lastRenderedPageBreak/>
              <w:t>органов администрации Городецкого муниципального округа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</w:p>
        </w:tc>
      </w:tr>
      <w:tr w:rsidR="000C714A" w:rsidRPr="00602D51" w:rsidTr="00E002FC">
        <w:trPr>
          <w:trHeight w:val="3573"/>
        </w:trPr>
        <w:tc>
          <w:tcPr>
            <w:tcW w:w="576" w:type="dxa"/>
          </w:tcPr>
          <w:p w:rsidR="000C714A" w:rsidRPr="009E0DA1" w:rsidRDefault="000C714A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lastRenderedPageBreak/>
              <w:t>4</w:t>
            </w:r>
          </w:p>
        </w:tc>
        <w:tc>
          <w:tcPr>
            <w:tcW w:w="4529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Анализ выявленных нарушений антимонопольного законодательства в деятельности администрации Городецкого </w:t>
            </w:r>
            <w:r>
              <w:rPr>
                <w:rFonts w:ascii="Times New Roman" w:eastAsia="MS Mincho" w:hAnsi="Times New Roman" w:cs="Times New Roman"/>
              </w:rPr>
              <w:t>муниципального округа</w:t>
            </w:r>
            <w:r w:rsidRPr="009E0DA1">
              <w:rPr>
                <w:rFonts w:ascii="Times New Roman" w:eastAsia="MS Mincho" w:hAnsi="Times New Roman" w:cs="Times New Roman"/>
              </w:rPr>
              <w:t xml:space="preserve"> за предыдущие три года (наличие предостережений, предупреждений, штрафов, жалоб, возбужденных дел)</w:t>
            </w:r>
          </w:p>
        </w:tc>
        <w:tc>
          <w:tcPr>
            <w:tcW w:w="1336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Декабрь</w:t>
            </w:r>
          </w:p>
        </w:tc>
        <w:tc>
          <w:tcPr>
            <w:tcW w:w="3461" w:type="dxa"/>
          </w:tcPr>
          <w:p w:rsidR="000C714A" w:rsidRDefault="000C714A" w:rsidP="00F262CD">
            <w:pPr>
              <w:ind w:left="34" w:right="47"/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Отсутствие нарушений (предписаний контролирующих органов).</w:t>
            </w:r>
          </w:p>
          <w:p w:rsidR="000C714A" w:rsidRPr="009E0DA1" w:rsidRDefault="000C714A" w:rsidP="00F262CD">
            <w:pPr>
              <w:ind w:left="34" w:right="47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64" w:type="dxa"/>
          </w:tcPr>
          <w:p w:rsidR="000C714A" w:rsidRPr="00A70D80" w:rsidRDefault="000C714A" w:rsidP="00FC6B34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A70D80">
              <w:rPr>
                <w:rFonts w:ascii="Times New Roman" w:hAnsi="Times New Roman" w:cs="Times New Roman"/>
                <w:color w:val="000000"/>
              </w:rPr>
              <w:t>Нарушений антимонопольного законодательства, выявленных надзорными органами</w:t>
            </w:r>
            <w:r w:rsidR="003C6C54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3C6C54" w:rsidRPr="00A70D80">
              <w:rPr>
                <w:rFonts w:ascii="Times New Roman" w:hAnsi="Times New Roman" w:cs="Times New Roman"/>
                <w:color w:val="000000"/>
              </w:rPr>
              <w:t xml:space="preserve">предостережений, </w:t>
            </w:r>
            <w:r w:rsidR="0070442B">
              <w:rPr>
                <w:rFonts w:ascii="Times New Roman" w:hAnsi="Times New Roman" w:cs="Times New Roman"/>
                <w:color w:val="000000"/>
              </w:rPr>
              <w:t xml:space="preserve">предупреждений, </w:t>
            </w:r>
            <w:r w:rsidR="003C6C54" w:rsidRPr="00A70D80">
              <w:rPr>
                <w:rFonts w:ascii="Times New Roman" w:hAnsi="Times New Roman" w:cs="Times New Roman"/>
                <w:color w:val="000000"/>
              </w:rPr>
              <w:t>штрафов, жалоб, возбужденных дел</w:t>
            </w:r>
            <w:r w:rsidR="003C6C54">
              <w:rPr>
                <w:rFonts w:ascii="Times New Roman" w:hAnsi="Times New Roman" w:cs="Times New Roman"/>
                <w:color w:val="000000"/>
              </w:rPr>
              <w:t>)</w:t>
            </w:r>
            <w:r w:rsidRPr="00A70D80">
              <w:rPr>
                <w:rFonts w:ascii="Times New Roman" w:hAnsi="Times New Roman" w:cs="Times New Roman"/>
                <w:color w:val="000000"/>
              </w:rPr>
              <w:t xml:space="preserve"> в деятельности структурных подразделений</w:t>
            </w:r>
            <w:r w:rsidR="00640539">
              <w:rPr>
                <w:rFonts w:ascii="Times New Roman" w:hAnsi="Times New Roman" w:cs="Times New Roman"/>
                <w:color w:val="000000"/>
              </w:rPr>
              <w:t>,</w:t>
            </w:r>
            <w:r w:rsidR="0085234F">
              <w:rPr>
                <w:rFonts w:ascii="Times New Roman" w:hAnsi="Times New Roman" w:cs="Times New Roman"/>
                <w:color w:val="000000"/>
              </w:rPr>
              <w:t xml:space="preserve"> отраслевых </w:t>
            </w:r>
            <w:r w:rsidR="00470230">
              <w:rPr>
                <w:rFonts w:ascii="Times New Roman" w:hAnsi="Times New Roman" w:cs="Times New Roman"/>
                <w:color w:val="000000"/>
              </w:rPr>
              <w:t xml:space="preserve">(функциональных) </w:t>
            </w:r>
            <w:r w:rsidR="0085234F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3152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0D80">
              <w:rPr>
                <w:rFonts w:ascii="Times New Roman" w:hAnsi="Times New Roman" w:cs="Times New Roman"/>
                <w:color w:val="000000"/>
              </w:rPr>
              <w:t xml:space="preserve">администрации Городецкого муниципального округа </w:t>
            </w:r>
            <w:r w:rsidR="00315274">
              <w:rPr>
                <w:rFonts w:ascii="Times New Roman" w:hAnsi="Times New Roman" w:cs="Times New Roman"/>
                <w:color w:val="000000"/>
              </w:rPr>
              <w:t xml:space="preserve">за </w:t>
            </w:r>
            <w:r w:rsidR="00FC6B34">
              <w:rPr>
                <w:rFonts w:ascii="Times New Roman" w:hAnsi="Times New Roman" w:cs="Times New Roman"/>
                <w:color w:val="000000"/>
              </w:rPr>
              <w:t>предыдущие</w:t>
            </w:r>
            <w:r w:rsidR="00315274">
              <w:rPr>
                <w:rFonts w:ascii="Times New Roman" w:hAnsi="Times New Roman" w:cs="Times New Roman"/>
                <w:color w:val="000000"/>
              </w:rPr>
              <w:t xml:space="preserve"> 3 года не выявлено</w:t>
            </w:r>
            <w:r w:rsidR="003C6C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7" w:type="dxa"/>
          </w:tcPr>
          <w:p w:rsidR="000C714A" w:rsidRPr="009E0DA1" w:rsidRDefault="000C714A" w:rsidP="00A20825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Управление муниципального заказа</w:t>
            </w:r>
          </w:p>
        </w:tc>
      </w:tr>
      <w:tr w:rsidR="000C714A" w:rsidRPr="00602D51" w:rsidTr="0070651C">
        <w:trPr>
          <w:trHeight w:val="416"/>
        </w:trPr>
        <w:tc>
          <w:tcPr>
            <w:tcW w:w="576" w:type="dxa"/>
          </w:tcPr>
          <w:p w:rsidR="000C714A" w:rsidRPr="009E0DA1" w:rsidRDefault="000C714A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4529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Проведение оценки достижений ключевых показателей эффективности реализации мероприятий антимонопольного комплаенса</w:t>
            </w:r>
          </w:p>
        </w:tc>
        <w:tc>
          <w:tcPr>
            <w:tcW w:w="1336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Декабрь </w:t>
            </w:r>
          </w:p>
        </w:tc>
        <w:tc>
          <w:tcPr>
            <w:tcW w:w="3461" w:type="dxa"/>
          </w:tcPr>
          <w:p w:rsidR="000C714A" w:rsidRDefault="000C714A" w:rsidP="009070B1">
            <w:pPr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Наличие положительной динамики по снижению количества нарушений антимонопольного законодательства.</w:t>
            </w:r>
          </w:p>
          <w:p w:rsidR="000C714A" w:rsidRPr="009E0DA1" w:rsidRDefault="000C714A" w:rsidP="009070B1">
            <w:pPr>
              <w:ind w:left="34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64" w:type="dxa"/>
          </w:tcPr>
          <w:p w:rsidR="00583E15" w:rsidRPr="00D81583" w:rsidRDefault="00124040" w:rsidP="00124040">
            <w:pPr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65B3C" w:rsidRPr="00F65B3C">
              <w:rPr>
                <w:rFonts w:ascii="Times New Roman" w:hAnsi="Times New Roman" w:cs="Times New Roman"/>
              </w:rPr>
              <w:t xml:space="preserve">асчет ключевых показателей  эффективности антимонопольного комплаенса осуществляется в соответствии с </w:t>
            </w:r>
            <w:r>
              <w:rPr>
                <w:rFonts w:ascii="Times New Roman" w:hAnsi="Times New Roman" w:cs="Times New Roman"/>
              </w:rPr>
              <w:t xml:space="preserve">методикой, утвержденной </w:t>
            </w:r>
            <w:r w:rsidR="00F65B3C">
              <w:rPr>
                <w:rFonts w:ascii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hAnsi="Times New Roman" w:cs="Times New Roman"/>
              </w:rPr>
              <w:t xml:space="preserve">администрации Городецкого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округа </w:t>
            </w:r>
            <w:r w:rsidR="00F65B3C">
              <w:rPr>
                <w:rFonts w:ascii="Times New Roman" w:hAnsi="Times New Roman" w:cs="Times New Roman"/>
              </w:rPr>
              <w:t>от 19.01.2024 №</w:t>
            </w:r>
            <w:r w:rsidR="00F31DAB">
              <w:rPr>
                <w:rFonts w:ascii="Times New Roman" w:hAnsi="Times New Roman" w:cs="Times New Roman"/>
              </w:rPr>
              <w:t xml:space="preserve"> </w:t>
            </w:r>
            <w:r w:rsidR="00F65B3C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1987" w:type="dxa"/>
          </w:tcPr>
          <w:p w:rsidR="000C714A" w:rsidRPr="009E0DA1" w:rsidRDefault="000C714A" w:rsidP="00A20825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lastRenderedPageBreak/>
              <w:t>Управление экономики</w:t>
            </w:r>
          </w:p>
        </w:tc>
      </w:tr>
      <w:tr w:rsidR="000C714A" w:rsidRPr="00602D51" w:rsidTr="00E002FC">
        <w:trPr>
          <w:trHeight w:val="2889"/>
        </w:trPr>
        <w:tc>
          <w:tcPr>
            <w:tcW w:w="576" w:type="dxa"/>
          </w:tcPr>
          <w:p w:rsidR="000C714A" w:rsidRPr="009E0DA1" w:rsidRDefault="000C714A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lastRenderedPageBreak/>
              <w:t>6</w:t>
            </w:r>
          </w:p>
        </w:tc>
        <w:tc>
          <w:tcPr>
            <w:tcW w:w="4529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Подготовка проекта Доклада об антимонопольном комплаенсе</w:t>
            </w:r>
            <w:r>
              <w:rPr>
                <w:rFonts w:ascii="Times New Roman" w:eastAsia="MS Mincho" w:hAnsi="Times New Roman" w:cs="Times New Roman"/>
              </w:rPr>
              <w:t xml:space="preserve"> в администрации Городецкого муниципального округа</w:t>
            </w:r>
          </w:p>
        </w:tc>
        <w:tc>
          <w:tcPr>
            <w:tcW w:w="1336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До 1 марта </w:t>
            </w:r>
          </w:p>
        </w:tc>
        <w:tc>
          <w:tcPr>
            <w:tcW w:w="3461" w:type="dxa"/>
          </w:tcPr>
          <w:p w:rsidR="000C714A" w:rsidRPr="009E0DA1" w:rsidRDefault="000C714A" w:rsidP="004721B2">
            <w:pPr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Рассмотрение проекта </w:t>
            </w:r>
            <w:r>
              <w:rPr>
                <w:rFonts w:ascii="Times New Roman" w:eastAsia="MS Mincho" w:hAnsi="Times New Roman" w:cs="Times New Roman"/>
              </w:rPr>
              <w:t>Д</w:t>
            </w:r>
            <w:r w:rsidRPr="009E0DA1">
              <w:rPr>
                <w:rFonts w:ascii="Times New Roman" w:eastAsia="MS Mincho" w:hAnsi="Times New Roman" w:cs="Times New Roman"/>
              </w:rPr>
              <w:t>оклада об антимонопольном комплаенсе на заседании Рабочей группы по вопросам развития конкуренции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 w:rsidRPr="009E0DA1">
              <w:rPr>
                <w:rFonts w:ascii="Times New Roman" w:eastAsia="MS Mincho" w:hAnsi="Times New Roman" w:cs="Times New Roman"/>
              </w:rPr>
              <w:t xml:space="preserve">на территории Городецкого </w:t>
            </w:r>
            <w:r>
              <w:rPr>
                <w:rFonts w:ascii="Times New Roman" w:eastAsia="MS Mincho" w:hAnsi="Times New Roman" w:cs="Times New Roman"/>
              </w:rPr>
              <w:t>муниципального округа</w:t>
            </w:r>
            <w:r w:rsidRPr="009E0DA1">
              <w:rPr>
                <w:rFonts w:ascii="Times New Roman" w:eastAsia="MS Mincho" w:hAnsi="Times New Roman" w:cs="Times New Roman"/>
              </w:rPr>
              <w:t xml:space="preserve"> и его утверждение.</w:t>
            </w:r>
          </w:p>
        </w:tc>
        <w:tc>
          <w:tcPr>
            <w:tcW w:w="3464" w:type="dxa"/>
          </w:tcPr>
          <w:p w:rsidR="000C714A" w:rsidRPr="009E0DA1" w:rsidRDefault="00A9557E" w:rsidP="00470230">
            <w:pPr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Доклад </w:t>
            </w:r>
            <w:r>
              <w:rPr>
                <w:rFonts w:ascii="Times New Roman" w:hAnsi="Times New Roman" w:cs="Times New Roman"/>
              </w:rPr>
              <w:t xml:space="preserve">об </w:t>
            </w:r>
            <w:r w:rsidRPr="009E0DA1">
              <w:rPr>
                <w:rFonts w:ascii="Times New Roman" w:eastAsia="MS Mincho" w:hAnsi="Times New Roman" w:cs="Times New Roman"/>
              </w:rPr>
              <w:t>антимонопольном комплаенсе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 w:rsidR="009220F5">
              <w:rPr>
                <w:rFonts w:ascii="Times New Roman" w:eastAsia="MS Mincho" w:hAnsi="Times New Roman" w:cs="Times New Roman"/>
              </w:rPr>
              <w:t xml:space="preserve">в администрации Городецкого муниципального округа </w:t>
            </w:r>
            <w:r>
              <w:rPr>
                <w:rFonts w:ascii="Times New Roman" w:eastAsia="MS Mincho" w:hAnsi="Times New Roman" w:cs="Times New Roman"/>
              </w:rPr>
              <w:t>за 202</w:t>
            </w:r>
            <w:r w:rsidR="00470230">
              <w:rPr>
                <w:rFonts w:ascii="Times New Roman" w:eastAsia="MS Mincho" w:hAnsi="Times New Roman" w:cs="Times New Roman"/>
              </w:rPr>
              <w:t xml:space="preserve">4 </w:t>
            </w:r>
            <w:r>
              <w:rPr>
                <w:rFonts w:ascii="Times New Roman" w:eastAsia="MS Mincho" w:hAnsi="Times New Roman" w:cs="Times New Roman"/>
              </w:rPr>
              <w:t xml:space="preserve">год </w:t>
            </w:r>
            <w:r w:rsidR="009220F5">
              <w:rPr>
                <w:rFonts w:ascii="Times New Roman" w:eastAsia="MS Mincho" w:hAnsi="Times New Roman" w:cs="Times New Roman"/>
              </w:rPr>
              <w:t xml:space="preserve">рассмотрен </w:t>
            </w:r>
            <w:r w:rsidR="000C714A">
              <w:rPr>
                <w:rFonts w:ascii="Times New Roman" w:eastAsia="MS Mincho" w:hAnsi="Times New Roman" w:cs="Times New Roman"/>
              </w:rPr>
              <w:t xml:space="preserve">на </w:t>
            </w:r>
            <w:r w:rsidR="000C714A" w:rsidRPr="00760341">
              <w:rPr>
                <w:rFonts w:ascii="Times New Roman" w:hAnsi="Times New Roman" w:cs="Times New Roman"/>
              </w:rPr>
              <w:t xml:space="preserve">заседании </w:t>
            </w:r>
            <w:r w:rsidR="000C714A">
              <w:rPr>
                <w:rFonts w:ascii="Times New Roman" w:hAnsi="Times New Roman" w:cs="Times New Roman"/>
              </w:rPr>
              <w:t>Р</w:t>
            </w:r>
            <w:r w:rsidR="000C714A" w:rsidRPr="00760341">
              <w:rPr>
                <w:rFonts w:ascii="Times New Roman" w:hAnsi="Times New Roman" w:cs="Times New Roman"/>
              </w:rPr>
              <w:t>абочей группы по вопросам развития конкуренции на территории Городецкого муниципального округа</w:t>
            </w:r>
            <w:r>
              <w:rPr>
                <w:rFonts w:ascii="Times New Roman" w:hAnsi="Times New Roman" w:cs="Times New Roman"/>
              </w:rPr>
              <w:t>.</w:t>
            </w:r>
            <w:r w:rsidR="009220F5">
              <w:rPr>
                <w:rFonts w:ascii="Times New Roman" w:hAnsi="Times New Roman" w:cs="Times New Roman"/>
              </w:rPr>
              <w:t xml:space="preserve"> Утвержден протоколом от </w:t>
            </w:r>
            <w:r w:rsidR="00470230">
              <w:rPr>
                <w:rFonts w:ascii="Times New Roman" w:hAnsi="Times New Roman" w:cs="Times New Roman"/>
              </w:rPr>
              <w:t>21</w:t>
            </w:r>
            <w:r w:rsidR="009220F5">
              <w:rPr>
                <w:rFonts w:ascii="Times New Roman" w:hAnsi="Times New Roman" w:cs="Times New Roman"/>
              </w:rPr>
              <w:t>.03.202</w:t>
            </w:r>
            <w:r w:rsidR="00470230">
              <w:rPr>
                <w:rFonts w:ascii="Times New Roman" w:hAnsi="Times New Roman" w:cs="Times New Roman"/>
              </w:rPr>
              <w:t>5</w:t>
            </w:r>
            <w:r w:rsidR="009220F5">
              <w:rPr>
                <w:rFonts w:ascii="Times New Roman" w:hAnsi="Times New Roman" w:cs="Times New Roman"/>
              </w:rPr>
              <w:t xml:space="preserve"> № 1.</w:t>
            </w:r>
          </w:p>
        </w:tc>
        <w:tc>
          <w:tcPr>
            <w:tcW w:w="1987" w:type="dxa"/>
          </w:tcPr>
          <w:p w:rsidR="000C714A" w:rsidRPr="009E0DA1" w:rsidRDefault="000C714A" w:rsidP="00A20825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Управление экономики</w:t>
            </w:r>
          </w:p>
        </w:tc>
      </w:tr>
      <w:tr w:rsidR="000C714A" w:rsidRPr="00602D51" w:rsidTr="00966B91">
        <w:tc>
          <w:tcPr>
            <w:tcW w:w="576" w:type="dxa"/>
          </w:tcPr>
          <w:p w:rsidR="000C714A" w:rsidRPr="009E0DA1" w:rsidRDefault="000C714A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4529" w:type="dxa"/>
          </w:tcPr>
          <w:p w:rsidR="000C714A" w:rsidRPr="009E0DA1" w:rsidRDefault="000C714A" w:rsidP="001650FB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Разработка Плана мероприятий </w:t>
            </w:r>
            <w:r>
              <w:rPr>
                <w:rFonts w:ascii="Times New Roman" w:eastAsia="MS Mincho" w:hAnsi="Times New Roman" w:cs="Times New Roman"/>
              </w:rPr>
              <w:t xml:space="preserve">(«дорожной карты») </w:t>
            </w:r>
            <w:r w:rsidRPr="009E0DA1">
              <w:rPr>
                <w:rFonts w:ascii="Times New Roman" w:eastAsia="MS Mincho" w:hAnsi="Times New Roman" w:cs="Times New Roman"/>
              </w:rPr>
              <w:t>по снижению рисков нарушений антимонопольного законодательства в администрации Городецкого</w:t>
            </w:r>
            <w:r>
              <w:rPr>
                <w:rFonts w:ascii="Times New Roman" w:eastAsia="MS Mincho" w:hAnsi="Times New Roman" w:cs="Times New Roman"/>
              </w:rPr>
              <w:t xml:space="preserve"> муниципального округа</w:t>
            </w:r>
            <w:r w:rsidRPr="009E0DA1">
              <w:rPr>
                <w:rFonts w:ascii="Times New Roman" w:eastAsia="MS Mincho" w:hAnsi="Times New Roman" w:cs="Times New Roman"/>
              </w:rPr>
              <w:t xml:space="preserve"> </w:t>
            </w:r>
          </w:p>
        </w:tc>
        <w:tc>
          <w:tcPr>
            <w:tcW w:w="1336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Ноябрь</w:t>
            </w:r>
            <w:r>
              <w:rPr>
                <w:rFonts w:ascii="Times New Roman" w:eastAsia="MS Mincho" w:hAnsi="Times New Roman" w:cs="Times New Roman"/>
              </w:rPr>
              <w:t>-декабрь</w:t>
            </w:r>
            <w:r w:rsidRPr="009E0DA1">
              <w:rPr>
                <w:rFonts w:ascii="Times New Roman" w:eastAsia="MS Mincho" w:hAnsi="Times New Roman" w:cs="Times New Roman"/>
              </w:rPr>
              <w:t xml:space="preserve"> </w:t>
            </w:r>
          </w:p>
        </w:tc>
        <w:tc>
          <w:tcPr>
            <w:tcW w:w="3461" w:type="dxa"/>
          </w:tcPr>
          <w:p w:rsidR="000C714A" w:rsidRDefault="000C714A" w:rsidP="00F262CD">
            <w:pPr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Утверждение Плана мероприятий</w:t>
            </w:r>
            <w:r>
              <w:rPr>
                <w:rFonts w:ascii="Times New Roman" w:eastAsia="MS Mincho" w:hAnsi="Times New Roman" w:cs="Times New Roman"/>
              </w:rPr>
              <w:t xml:space="preserve"> («дорожной карты») </w:t>
            </w:r>
            <w:r w:rsidRPr="009E0DA1">
              <w:rPr>
                <w:rFonts w:ascii="Times New Roman" w:eastAsia="MS Mincho" w:hAnsi="Times New Roman" w:cs="Times New Roman"/>
              </w:rPr>
              <w:t>по снижению рисков нарушений антимонопольного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 w:rsidRPr="009E0DA1">
              <w:rPr>
                <w:rFonts w:ascii="Times New Roman" w:eastAsia="MS Mincho" w:hAnsi="Times New Roman" w:cs="Times New Roman"/>
              </w:rPr>
              <w:t xml:space="preserve">законодательства в администрации Городецкого </w:t>
            </w:r>
            <w:r>
              <w:rPr>
                <w:rFonts w:ascii="Times New Roman" w:eastAsia="MS Mincho" w:hAnsi="Times New Roman" w:cs="Times New Roman"/>
              </w:rPr>
              <w:t>муниципального округа</w:t>
            </w:r>
            <w:r w:rsidRPr="009E0DA1">
              <w:rPr>
                <w:rFonts w:ascii="Times New Roman" w:eastAsia="MS Mincho" w:hAnsi="Times New Roman" w:cs="Times New Roman"/>
              </w:rPr>
              <w:t xml:space="preserve"> на 202</w:t>
            </w:r>
            <w:r w:rsidR="00986FB8">
              <w:rPr>
                <w:rFonts w:ascii="Times New Roman" w:eastAsia="MS Mincho" w:hAnsi="Times New Roman" w:cs="Times New Roman"/>
              </w:rPr>
              <w:t>5</w:t>
            </w:r>
            <w:r w:rsidRPr="009E0DA1">
              <w:rPr>
                <w:rFonts w:ascii="Times New Roman" w:eastAsia="MS Mincho" w:hAnsi="Times New Roman" w:cs="Times New Roman"/>
              </w:rPr>
              <w:t xml:space="preserve"> год.</w:t>
            </w:r>
          </w:p>
          <w:p w:rsidR="000C714A" w:rsidRPr="009E0DA1" w:rsidRDefault="000C714A" w:rsidP="00F262CD">
            <w:pPr>
              <w:ind w:left="34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64" w:type="dxa"/>
          </w:tcPr>
          <w:p w:rsidR="000C714A" w:rsidRPr="009E0DA1" w:rsidRDefault="00E401C5" w:rsidP="001650FB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План мероприятий</w:t>
            </w:r>
            <w:r>
              <w:rPr>
                <w:rFonts w:ascii="Times New Roman" w:eastAsia="MS Mincho" w:hAnsi="Times New Roman" w:cs="Times New Roman"/>
              </w:rPr>
              <w:t xml:space="preserve"> («дорожная карта») </w:t>
            </w:r>
            <w:r w:rsidRPr="009E0DA1">
              <w:rPr>
                <w:rFonts w:ascii="Times New Roman" w:eastAsia="MS Mincho" w:hAnsi="Times New Roman" w:cs="Times New Roman"/>
              </w:rPr>
              <w:t>по снижению рисков нарушени</w:t>
            </w:r>
            <w:r w:rsidR="00344F5E">
              <w:rPr>
                <w:rFonts w:ascii="Times New Roman" w:eastAsia="MS Mincho" w:hAnsi="Times New Roman" w:cs="Times New Roman"/>
              </w:rPr>
              <w:t>я</w:t>
            </w:r>
            <w:r w:rsidRPr="009E0DA1">
              <w:rPr>
                <w:rFonts w:ascii="Times New Roman" w:eastAsia="MS Mincho" w:hAnsi="Times New Roman" w:cs="Times New Roman"/>
              </w:rPr>
              <w:t xml:space="preserve"> антимонопольного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 w:rsidRPr="009E0DA1">
              <w:rPr>
                <w:rFonts w:ascii="Times New Roman" w:eastAsia="MS Mincho" w:hAnsi="Times New Roman" w:cs="Times New Roman"/>
              </w:rPr>
              <w:t>законодательства в администрации Городецкого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 w:rsidR="00986FB8">
              <w:rPr>
                <w:rFonts w:ascii="Times New Roman" w:eastAsia="MS Mincho" w:hAnsi="Times New Roman" w:cs="Times New Roman"/>
              </w:rPr>
              <w:t xml:space="preserve">муниципального </w:t>
            </w:r>
            <w:r>
              <w:rPr>
                <w:rFonts w:ascii="Times New Roman" w:eastAsia="MS Mincho" w:hAnsi="Times New Roman" w:cs="Times New Roman"/>
              </w:rPr>
              <w:t>округа</w:t>
            </w:r>
            <w:r w:rsidR="00344F5E">
              <w:rPr>
                <w:rFonts w:ascii="Times New Roman" w:eastAsia="MS Mincho" w:hAnsi="Times New Roman" w:cs="Times New Roman"/>
              </w:rPr>
              <w:t xml:space="preserve"> на 202</w:t>
            </w:r>
            <w:r w:rsidR="001650FB">
              <w:rPr>
                <w:rFonts w:ascii="Times New Roman" w:eastAsia="MS Mincho" w:hAnsi="Times New Roman" w:cs="Times New Roman"/>
              </w:rPr>
              <w:t xml:space="preserve">6 </w:t>
            </w:r>
            <w:r w:rsidR="00344F5E">
              <w:rPr>
                <w:rFonts w:ascii="Times New Roman" w:eastAsia="MS Mincho" w:hAnsi="Times New Roman" w:cs="Times New Roman"/>
              </w:rPr>
              <w:t xml:space="preserve">год </w:t>
            </w:r>
            <w:r>
              <w:rPr>
                <w:rFonts w:ascii="Times New Roman" w:eastAsia="MS Mincho" w:hAnsi="Times New Roman" w:cs="Times New Roman"/>
              </w:rPr>
              <w:t xml:space="preserve">утвержден </w:t>
            </w:r>
            <w:r w:rsidR="00A9557E">
              <w:rPr>
                <w:rFonts w:ascii="Times New Roman" w:eastAsia="MS Mincho" w:hAnsi="Times New Roman" w:cs="Times New Roman"/>
              </w:rPr>
              <w:t>п</w:t>
            </w:r>
            <w:r>
              <w:rPr>
                <w:rFonts w:ascii="Times New Roman" w:eastAsia="MS Mincho" w:hAnsi="Times New Roman" w:cs="Times New Roman"/>
              </w:rPr>
              <w:t>остановлением</w:t>
            </w:r>
            <w:r w:rsidR="00344F5E">
              <w:rPr>
                <w:rFonts w:ascii="Times New Roman" w:eastAsia="MS Mincho" w:hAnsi="Times New Roman" w:cs="Times New Roman"/>
              </w:rPr>
              <w:t xml:space="preserve"> администрации Городецкого муниципального округа </w:t>
            </w:r>
            <w:r>
              <w:rPr>
                <w:rFonts w:ascii="Times New Roman" w:eastAsia="MS Mincho" w:hAnsi="Times New Roman" w:cs="Times New Roman"/>
              </w:rPr>
              <w:t xml:space="preserve">от </w:t>
            </w:r>
            <w:r w:rsidR="001650FB">
              <w:rPr>
                <w:rFonts w:ascii="Times New Roman" w:eastAsia="MS Mincho" w:hAnsi="Times New Roman" w:cs="Times New Roman"/>
              </w:rPr>
              <w:t>3</w:t>
            </w:r>
            <w:r>
              <w:rPr>
                <w:rFonts w:ascii="Times New Roman" w:eastAsia="MS Mincho" w:hAnsi="Times New Roman" w:cs="Times New Roman"/>
              </w:rPr>
              <w:t>0.12.202</w:t>
            </w:r>
            <w:r w:rsidR="001650FB">
              <w:rPr>
                <w:rFonts w:ascii="Times New Roman" w:eastAsia="MS Mincho" w:hAnsi="Times New Roman" w:cs="Times New Roman"/>
              </w:rPr>
              <w:t>5</w:t>
            </w:r>
            <w:r w:rsidR="00A9557E">
              <w:rPr>
                <w:rFonts w:ascii="Times New Roman" w:eastAsia="MS Mincho" w:hAnsi="Times New Roman" w:cs="Times New Roman"/>
              </w:rPr>
              <w:t xml:space="preserve"> № </w:t>
            </w:r>
            <w:r w:rsidR="007647E1">
              <w:rPr>
                <w:rFonts w:ascii="Times New Roman" w:eastAsia="MS Mincho" w:hAnsi="Times New Roman" w:cs="Times New Roman"/>
              </w:rPr>
              <w:t> </w:t>
            </w:r>
            <w:r w:rsidR="00986FB8">
              <w:rPr>
                <w:rFonts w:ascii="Times New Roman" w:eastAsia="MS Mincho" w:hAnsi="Times New Roman" w:cs="Times New Roman"/>
              </w:rPr>
              <w:t>6</w:t>
            </w:r>
            <w:r w:rsidR="001650FB">
              <w:rPr>
                <w:rFonts w:ascii="Times New Roman" w:eastAsia="MS Mincho" w:hAnsi="Times New Roman" w:cs="Times New Roman"/>
              </w:rPr>
              <w:t>340</w:t>
            </w:r>
            <w:r w:rsidR="00986FB8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1987" w:type="dxa"/>
          </w:tcPr>
          <w:p w:rsidR="000C714A" w:rsidRPr="009E0DA1" w:rsidRDefault="000C714A" w:rsidP="00A20825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Управление экономики</w:t>
            </w:r>
          </w:p>
        </w:tc>
      </w:tr>
      <w:tr w:rsidR="000C714A" w:rsidRPr="00602D51" w:rsidTr="00E002FC">
        <w:trPr>
          <w:trHeight w:val="4101"/>
        </w:trPr>
        <w:tc>
          <w:tcPr>
            <w:tcW w:w="576" w:type="dxa"/>
          </w:tcPr>
          <w:p w:rsidR="000C714A" w:rsidRPr="009E0DA1" w:rsidRDefault="000C714A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lastRenderedPageBreak/>
              <w:t>8</w:t>
            </w:r>
          </w:p>
        </w:tc>
        <w:tc>
          <w:tcPr>
            <w:tcW w:w="4529" w:type="dxa"/>
          </w:tcPr>
          <w:p w:rsidR="000C714A" w:rsidRPr="009E0DA1" w:rsidRDefault="000C714A" w:rsidP="00DF0D23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Мониторинг и анализ законодательства о закупках и вносимых в него изменений, повышение квалификации ответственных работников</w:t>
            </w:r>
          </w:p>
        </w:tc>
        <w:tc>
          <w:tcPr>
            <w:tcW w:w="1336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Постоянно</w:t>
            </w:r>
          </w:p>
        </w:tc>
        <w:tc>
          <w:tcPr>
            <w:tcW w:w="3461" w:type="dxa"/>
          </w:tcPr>
          <w:p w:rsidR="000C714A" w:rsidRPr="009E0DA1" w:rsidRDefault="000C714A" w:rsidP="00F262CD">
            <w:pPr>
              <w:tabs>
                <w:tab w:val="left" w:pos="3245"/>
              </w:tabs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Отсутствие нарушений (предписаний контролирующих органов).</w:t>
            </w:r>
          </w:p>
        </w:tc>
        <w:tc>
          <w:tcPr>
            <w:tcW w:w="3464" w:type="dxa"/>
          </w:tcPr>
          <w:p w:rsidR="005647E4" w:rsidRDefault="00F80307" w:rsidP="00DF492C">
            <w:pPr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Style w:val="fontstyle01"/>
                <w:b w:val="0"/>
              </w:rPr>
              <w:t>Специалистами управления муниципального заказа мониторинг и анализ законодательства о закупках и вносимых в</w:t>
            </w:r>
            <w:r w:rsidR="005B65B8"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>него изменений про</w:t>
            </w:r>
            <w:r w:rsidR="00D85602">
              <w:rPr>
                <w:rStyle w:val="fontstyle01"/>
                <w:b w:val="0"/>
              </w:rPr>
              <w:t>в</w:t>
            </w:r>
            <w:r>
              <w:rPr>
                <w:rStyle w:val="fontstyle01"/>
                <w:b w:val="0"/>
              </w:rPr>
              <w:t>одится на постоянной основе.</w:t>
            </w:r>
            <w:r w:rsidR="00044BFD"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br/>
            </w:r>
            <w:r w:rsidR="005B65B8">
              <w:rPr>
                <w:rFonts w:ascii="Times New Roman" w:eastAsia="MS Mincho" w:hAnsi="Times New Roman" w:cs="Times New Roman"/>
              </w:rPr>
              <w:t xml:space="preserve">Повышение квалификации работников </w:t>
            </w:r>
            <w:r w:rsidR="00D85602">
              <w:rPr>
                <w:rFonts w:ascii="Times New Roman" w:eastAsia="MS Mincho" w:hAnsi="Times New Roman" w:cs="Times New Roman"/>
              </w:rPr>
              <w:t>осуществляется на регулярной</w:t>
            </w:r>
            <w:r w:rsidR="005B65B8">
              <w:rPr>
                <w:rFonts w:ascii="Times New Roman" w:eastAsia="MS Mincho" w:hAnsi="Times New Roman" w:cs="Times New Roman"/>
              </w:rPr>
              <w:t xml:space="preserve"> основе</w:t>
            </w:r>
            <w:r w:rsidR="00044BFD">
              <w:rPr>
                <w:rFonts w:ascii="Times New Roman" w:eastAsia="MS Mincho" w:hAnsi="Times New Roman" w:cs="Times New Roman"/>
              </w:rPr>
              <w:t>.</w:t>
            </w:r>
          </w:p>
          <w:p w:rsidR="00F80307" w:rsidRPr="009E0DA1" w:rsidRDefault="00F80307" w:rsidP="00DF492C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87" w:type="dxa"/>
          </w:tcPr>
          <w:p w:rsidR="000C714A" w:rsidRPr="009E0DA1" w:rsidRDefault="000C714A" w:rsidP="00601754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Управление муниципального заказа, </w:t>
            </w:r>
            <w:r w:rsidR="00601754">
              <w:rPr>
                <w:rFonts w:ascii="Times New Roman" w:eastAsia="MS Mincho" w:hAnsi="Times New Roman" w:cs="Times New Roman"/>
              </w:rPr>
              <w:t>структурные подразделения, отраслевые (функциональные) органы администрации Городецкого муниципального округа, участвующие в разработке технического задания в отношении закупок товаров, работ и услуг для обеспечения нужд администрации Городецкого муниципального округа</w:t>
            </w:r>
            <w:r w:rsidRPr="009E0DA1">
              <w:rPr>
                <w:rFonts w:ascii="Times New Roman" w:eastAsia="MS Mincho" w:hAnsi="Times New Roman" w:cs="Times New Roman"/>
              </w:rPr>
              <w:t xml:space="preserve"> </w:t>
            </w:r>
          </w:p>
        </w:tc>
      </w:tr>
      <w:tr w:rsidR="000C714A" w:rsidRPr="00602D51" w:rsidTr="00966B91">
        <w:tc>
          <w:tcPr>
            <w:tcW w:w="576" w:type="dxa"/>
          </w:tcPr>
          <w:p w:rsidR="000C714A" w:rsidRPr="009E0DA1" w:rsidRDefault="000C714A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29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Недопущение ограничения доступа, создание преимущественных условий при проведении конкурсных отборов по предоставлению субсидий и грантов юридическим лицам, индивидуальным предпринимателям, физическим лицам</w:t>
            </w:r>
          </w:p>
        </w:tc>
        <w:tc>
          <w:tcPr>
            <w:tcW w:w="1336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Постоянно </w:t>
            </w:r>
          </w:p>
        </w:tc>
        <w:tc>
          <w:tcPr>
            <w:tcW w:w="3461" w:type="dxa"/>
          </w:tcPr>
          <w:p w:rsidR="000C714A" w:rsidRPr="009E0DA1" w:rsidRDefault="000C714A" w:rsidP="00F262CD">
            <w:pPr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Отсутствие нарушений (предписаний контролирующих органов).</w:t>
            </w:r>
          </w:p>
        </w:tc>
        <w:tc>
          <w:tcPr>
            <w:tcW w:w="3464" w:type="dxa"/>
          </w:tcPr>
          <w:p w:rsidR="005C09D0" w:rsidRDefault="00EE4B9E" w:rsidP="00BA161C">
            <w:pPr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В 202</w:t>
            </w:r>
            <w:r w:rsidR="000F40A8">
              <w:rPr>
                <w:rFonts w:ascii="Times New Roman" w:eastAsia="MS Mincho" w:hAnsi="Times New Roman" w:cs="Times New Roman"/>
              </w:rPr>
              <w:t>5</w:t>
            </w:r>
            <w:r>
              <w:rPr>
                <w:rFonts w:ascii="Times New Roman" w:eastAsia="MS Mincho" w:hAnsi="Times New Roman" w:cs="Times New Roman"/>
              </w:rPr>
              <w:t xml:space="preserve"> году п</w:t>
            </w:r>
            <w:r w:rsidR="007632CC">
              <w:rPr>
                <w:rFonts w:ascii="Times New Roman" w:eastAsia="MS Mincho" w:hAnsi="Times New Roman" w:cs="Times New Roman"/>
              </w:rPr>
              <w:t xml:space="preserve">ри </w:t>
            </w:r>
            <w:r w:rsidR="007632CC" w:rsidRPr="009E0DA1">
              <w:rPr>
                <w:rFonts w:ascii="Times New Roman" w:eastAsia="MS Mincho" w:hAnsi="Times New Roman" w:cs="Times New Roman"/>
              </w:rPr>
              <w:t>проведении конкурсных отборов по предоставлению субсидий и грантов</w:t>
            </w:r>
            <w:r w:rsidR="002B3E01">
              <w:rPr>
                <w:rFonts w:ascii="Times New Roman" w:eastAsia="MS Mincho" w:hAnsi="Times New Roman" w:cs="Times New Roman"/>
              </w:rPr>
              <w:t xml:space="preserve"> ограничений доступа, создания преимущественных условий</w:t>
            </w:r>
            <w:r w:rsidR="005C09D0">
              <w:rPr>
                <w:rFonts w:ascii="Times New Roman" w:eastAsia="MS Mincho" w:hAnsi="Times New Roman" w:cs="Times New Roman"/>
              </w:rPr>
              <w:t xml:space="preserve"> </w:t>
            </w:r>
            <w:r w:rsidR="007632CC">
              <w:rPr>
                <w:rFonts w:ascii="Times New Roman" w:hAnsi="Times New Roman" w:cs="Times New Roman"/>
              </w:rPr>
              <w:t>контролирующими органами не выявлен</w:t>
            </w:r>
            <w:r w:rsidR="002B3E01">
              <w:rPr>
                <w:rFonts w:ascii="Times New Roman" w:hAnsi="Times New Roman" w:cs="Times New Roman"/>
              </w:rPr>
              <w:t>о</w:t>
            </w:r>
            <w:r w:rsidR="005C09D0">
              <w:rPr>
                <w:rFonts w:ascii="Times New Roman" w:eastAsia="MS Mincho" w:hAnsi="Times New Roman" w:cs="Times New Roman"/>
              </w:rPr>
              <w:t>.</w:t>
            </w:r>
          </w:p>
          <w:p w:rsidR="000C714A" w:rsidRPr="009E0DA1" w:rsidRDefault="000C714A" w:rsidP="005C09D0">
            <w:pPr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987" w:type="dxa"/>
          </w:tcPr>
          <w:p w:rsidR="000C714A" w:rsidRPr="009E0DA1" w:rsidRDefault="00BA161C" w:rsidP="00BA161C">
            <w:pPr>
              <w:ind w:left="34" w:hanging="34"/>
              <w:jc w:val="center"/>
            </w:pPr>
            <w:r>
              <w:rPr>
                <w:rFonts w:ascii="Times New Roman" w:eastAsia="MS Mincho" w:hAnsi="Times New Roman" w:cs="Times New Roman"/>
              </w:rPr>
              <w:lastRenderedPageBreak/>
              <w:t>Структ</w:t>
            </w:r>
            <w:r w:rsidR="007632CC">
              <w:rPr>
                <w:rFonts w:ascii="Times New Roman" w:eastAsia="MS Mincho" w:hAnsi="Times New Roman" w:cs="Times New Roman"/>
              </w:rPr>
              <w:t xml:space="preserve">урные подразделения, отраслевые </w:t>
            </w:r>
            <w:r>
              <w:rPr>
                <w:rFonts w:ascii="Times New Roman" w:eastAsia="MS Mincho" w:hAnsi="Times New Roman" w:cs="Times New Roman"/>
              </w:rPr>
              <w:t xml:space="preserve">(функциональные) органы администрации Городецкого муниципального </w:t>
            </w:r>
            <w:r>
              <w:rPr>
                <w:rFonts w:ascii="Times New Roman" w:eastAsia="MS Mincho" w:hAnsi="Times New Roman" w:cs="Times New Roman"/>
              </w:rPr>
              <w:lastRenderedPageBreak/>
              <w:t>округа</w:t>
            </w:r>
            <w:r w:rsidR="000C714A">
              <w:rPr>
                <w:rFonts w:ascii="Times New Roman" w:eastAsia="MS Mincho" w:hAnsi="Times New Roman" w:cs="Times New Roman"/>
              </w:rPr>
              <w:t>,</w:t>
            </w:r>
            <w:r>
              <w:rPr>
                <w:rFonts w:ascii="Times New Roman" w:eastAsia="MS Mincho" w:hAnsi="Times New Roman" w:cs="Times New Roman"/>
              </w:rPr>
              <w:t xml:space="preserve"> участвующие в распределении грантов, субсидий</w:t>
            </w:r>
          </w:p>
        </w:tc>
      </w:tr>
      <w:tr w:rsidR="000C714A" w:rsidRPr="00602D51" w:rsidTr="00E002FC">
        <w:trPr>
          <w:trHeight w:val="1596"/>
        </w:trPr>
        <w:tc>
          <w:tcPr>
            <w:tcW w:w="576" w:type="dxa"/>
          </w:tcPr>
          <w:p w:rsidR="000C714A" w:rsidRPr="009E0DA1" w:rsidRDefault="000C714A" w:rsidP="00DC07CD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lastRenderedPageBreak/>
              <w:t>10</w:t>
            </w:r>
          </w:p>
        </w:tc>
        <w:tc>
          <w:tcPr>
            <w:tcW w:w="4529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Выявление конфликтов интересов в деятельности муниципальных служащих администрации Городецкого </w:t>
            </w:r>
            <w:r>
              <w:rPr>
                <w:rFonts w:ascii="Times New Roman" w:eastAsia="MS Mincho" w:hAnsi="Times New Roman" w:cs="Times New Roman"/>
              </w:rPr>
              <w:t xml:space="preserve">муниципального округа </w:t>
            </w:r>
            <w:r w:rsidRPr="009E0DA1">
              <w:rPr>
                <w:rFonts w:ascii="Times New Roman" w:eastAsia="MS Mincho" w:hAnsi="Times New Roman" w:cs="Times New Roman"/>
              </w:rPr>
              <w:t>в части нарушения антимонопольного законодательства</w:t>
            </w:r>
          </w:p>
        </w:tc>
        <w:tc>
          <w:tcPr>
            <w:tcW w:w="1336" w:type="dxa"/>
          </w:tcPr>
          <w:p w:rsidR="000C714A" w:rsidRPr="009E0DA1" w:rsidRDefault="000C714A" w:rsidP="00DC07CD">
            <w:pPr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Постоянно</w:t>
            </w:r>
          </w:p>
        </w:tc>
        <w:tc>
          <w:tcPr>
            <w:tcW w:w="3461" w:type="dxa"/>
          </w:tcPr>
          <w:p w:rsidR="000C714A" w:rsidRDefault="000C714A" w:rsidP="00B24020">
            <w:pPr>
              <w:spacing w:after="0"/>
              <w:ind w:right="-108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>Отсутствие конфликта интересов в деятельности муниципальных служащих</w:t>
            </w:r>
          </w:p>
          <w:p w:rsidR="000C714A" w:rsidRPr="009E0DA1" w:rsidRDefault="000C714A" w:rsidP="00B24020">
            <w:pPr>
              <w:spacing w:after="0"/>
              <w:ind w:right="-108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64" w:type="dxa"/>
          </w:tcPr>
          <w:p w:rsidR="000C714A" w:rsidRPr="009E0DA1" w:rsidRDefault="000C714A" w:rsidP="000F40A8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490878">
              <w:rPr>
                <w:rStyle w:val="fontstyle01"/>
                <w:b w:val="0"/>
              </w:rPr>
              <w:t>Конфликт</w:t>
            </w:r>
            <w:r w:rsidR="00414FFF" w:rsidRPr="00490878">
              <w:rPr>
                <w:rStyle w:val="fontstyle01"/>
                <w:b w:val="0"/>
              </w:rPr>
              <w:t>а</w:t>
            </w:r>
            <w:r w:rsidRPr="00490878">
              <w:rPr>
                <w:rStyle w:val="fontstyle01"/>
                <w:b w:val="0"/>
              </w:rPr>
              <w:t xml:space="preserve"> интересов в деятельности муниципальных служащих администрации Городецкого муниципального округа </w:t>
            </w:r>
            <w:r w:rsidR="00490878" w:rsidRPr="00490878">
              <w:rPr>
                <w:rFonts w:ascii="Times New Roman" w:eastAsia="MS Mincho" w:hAnsi="Times New Roman" w:cs="Times New Roman"/>
              </w:rPr>
              <w:t>в части нарушения антимонопольного законодательства</w:t>
            </w:r>
            <w:r w:rsidRPr="00490878">
              <w:rPr>
                <w:rStyle w:val="fontstyle01"/>
                <w:b w:val="0"/>
              </w:rPr>
              <w:t xml:space="preserve"> </w:t>
            </w:r>
            <w:r w:rsidR="000636A8" w:rsidRPr="00490878">
              <w:rPr>
                <w:rStyle w:val="fontstyle01"/>
                <w:b w:val="0"/>
              </w:rPr>
              <w:t>в 202</w:t>
            </w:r>
            <w:r w:rsidR="000F40A8" w:rsidRPr="00490878">
              <w:rPr>
                <w:rStyle w:val="fontstyle01"/>
                <w:b w:val="0"/>
              </w:rPr>
              <w:t>5</w:t>
            </w:r>
            <w:r w:rsidR="000636A8" w:rsidRPr="00490878">
              <w:rPr>
                <w:rStyle w:val="fontstyle01"/>
                <w:b w:val="0"/>
              </w:rPr>
              <w:t xml:space="preserve"> году </w:t>
            </w:r>
            <w:r w:rsidRPr="00490878">
              <w:rPr>
                <w:rStyle w:val="fontstyle01"/>
                <w:b w:val="0"/>
              </w:rPr>
              <w:t>не выявлено</w:t>
            </w:r>
            <w:r w:rsidR="00A0465A" w:rsidRPr="00490878">
              <w:rPr>
                <w:rStyle w:val="fontstyle01"/>
                <w:b w:val="0"/>
              </w:rPr>
              <w:t>.</w:t>
            </w:r>
          </w:p>
        </w:tc>
        <w:tc>
          <w:tcPr>
            <w:tcW w:w="1987" w:type="dxa"/>
          </w:tcPr>
          <w:p w:rsidR="000C714A" w:rsidRPr="009E0DA1" w:rsidRDefault="000C714A" w:rsidP="008B1D0E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9E0DA1">
              <w:rPr>
                <w:rFonts w:ascii="Times New Roman" w:eastAsia="MS Mincho" w:hAnsi="Times New Roman" w:cs="Times New Roman"/>
              </w:rPr>
              <w:t xml:space="preserve">Отдел кадровой </w:t>
            </w:r>
            <w:r>
              <w:rPr>
                <w:rFonts w:ascii="Times New Roman" w:eastAsia="MS Mincho" w:hAnsi="Times New Roman" w:cs="Times New Roman"/>
              </w:rPr>
              <w:t>политики и профилактики коррупции</w:t>
            </w:r>
          </w:p>
          <w:p w:rsidR="000C714A" w:rsidRPr="009E0DA1" w:rsidRDefault="000C714A" w:rsidP="00A20825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</w:tbl>
    <w:p w:rsidR="00B3635F" w:rsidRPr="005C404A" w:rsidRDefault="00B3635F" w:rsidP="00C77993">
      <w:pPr>
        <w:pStyle w:val="21"/>
        <w:spacing w:after="0" w:line="240" w:lineRule="auto"/>
        <w:ind w:left="12012" w:right="40" w:firstLine="24"/>
        <w:rPr>
          <w:rFonts w:ascii="Times New Roman" w:hAnsi="Times New Roman" w:cs="Times New Roman"/>
          <w:sz w:val="24"/>
          <w:szCs w:val="24"/>
        </w:rPr>
      </w:pPr>
    </w:p>
    <w:sectPr w:rsidR="00B3635F" w:rsidRPr="005C404A" w:rsidSect="00C77993">
      <w:headerReference w:type="even" r:id="rId8"/>
      <w:pgSz w:w="16838" w:h="11906" w:orient="landscape"/>
      <w:pgMar w:top="107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DD8" w:rsidRDefault="00060DD8" w:rsidP="00F24859">
      <w:pPr>
        <w:spacing w:after="0" w:line="240" w:lineRule="auto"/>
      </w:pPr>
      <w:r>
        <w:separator/>
      </w:r>
    </w:p>
  </w:endnote>
  <w:endnote w:type="continuationSeparator" w:id="1">
    <w:p w:rsidR="00060DD8" w:rsidRDefault="00060DD8" w:rsidP="00F2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DD8" w:rsidRDefault="00060DD8" w:rsidP="00F24859">
      <w:pPr>
        <w:spacing w:after="0" w:line="240" w:lineRule="auto"/>
      </w:pPr>
      <w:r>
        <w:separator/>
      </w:r>
    </w:p>
  </w:footnote>
  <w:footnote w:type="continuationSeparator" w:id="1">
    <w:p w:rsidR="00060DD8" w:rsidRDefault="00060DD8" w:rsidP="00F2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D0" w:rsidRDefault="00026FB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C09D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09D0" w:rsidRDefault="005C09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B7138F"/>
    <w:multiLevelType w:val="hybridMultilevel"/>
    <w:tmpl w:val="F4D63CBE"/>
    <w:lvl w:ilvl="0" w:tplc="B1E66422">
      <w:start w:val="1"/>
      <w:numFmt w:val="decimal"/>
      <w:lvlText w:val="%1."/>
      <w:lvlJc w:val="left"/>
      <w:pPr>
        <w:tabs>
          <w:tab w:val="num" w:pos="2214"/>
        </w:tabs>
        <w:ind w:left="2214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22314"/>
    <w:multiLevelType w:val="hybridMultilevel"/>
    <w:tmpl w:val="FA3091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6BB6F81"/>
    <w:multiLevelType w:val="hybridMultilevel"/>
    <w:tmpl w:val="D24E7222"/>
    <w:lvl w:ilvl="0" w:tplc="C162842C">
      <w:start w:val="1"/>
      <w:numFmt w:val="decimal"/>
      <w:lvlText w:val="2.%1."/>
      <w:lvlJc w:val="left"/>
      <w:pPr>
        <w:tabs>
          <w:tab w:val="num" w:pos="185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4">
    <w:nsid w:val="1119260A"/>
    <w:multiLevelType w:val="multilevel"/>
    <w:tmpl w:val="1DC6B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3670ADB"/>
    <w:multiLevelType w:val="hybridMultilevel"/>
    <w:tmpl w:val="A672DA98"/>
    <w:lvl w:ilvl="0" w:tplc="7B54A0F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B644474">
      <w:numFmt w:val="none"/>
      <w:lvlText w:val=""/>
      <w:lvlJc w:val="left"/>
      <w:pPr>
        <w:tabs>
          <w:tab w:val="num" w:pos="360"/>
        </w:tabs>
      </w:pPr>
    </w:lvl>
    <w:lvl w:ilvl="2" w:tplc="72B4BBF0">
      <w:numFmt w:val="none"/>
      <w:lvlText w:val=""/>
      <w:lvlJc w:val="left"/>
      <w:pPr>
        <w:tabs>
          <w:tab w:val="num" w:pos="360"/>
        </w:tabs>
      </w:pPr>
    </w:lvl>
    <w:lvl w:ilvl="3" w:tplc="606A1898">
      <w:numFmt w:val="none"/>
      <w:lvlText w:val=""/>
      <w:lvlJc w:val="left"/>
      <w:pPr>
        <w:tabs>
          <w:tab w:val="num" w:pos="360"/>
        </w:tabs>
      </w:pPr>
    </w:lvl>
    <w:lvl w:ilvl="4" w:tplc="08E0D67A">
      <w:numFmt w:val="none"/>
      <w:lvlText w:val=""/>
      <w:lvlJc w:val="left"/>
      <w:pPr>
        <w:tabs>
          <w:tab w:val="num" w:pos="360"/>
        </w:tabs>
      </w:pPr>
    </w:lvl>
    <w:lvl w:ilvl="5" w:tplc="7CE83F6E">
      <w:numFmt w:val="none"/>
      <w:lvlText w:val=""/>
      <w:lvlJc w:val="left"/>
      <w:pPr>
        <w:tabs>
          <w:tab w:val="num" w:pos="360"/>
        </w:tabs>
      </w:pPr>
    </w:lvl>
    <w:lvl w:ilvl="6" w:tplc="AF142CD8">
      <w:numFmt w:val="none"/>
      <w:lvlText w:val=""/>
      <w:lvlJc w:val="left"/>
      <w:pPr>
        <w:tabs>
          <w:tab w:val="num" w:pos="360"/>
        </w:tabs>
      </w:pPr>
    </w:lvl>
    <w:lvl w:ilvl="7" w:tplc="D69E0244">
      <w:numFmt w:val="none"/>
      <w:lvlText w:val=""/>
      <w:lvlJc w:val="left"/>
      <w:pPr>
        <w:tabs>
          <w:tab w:val="num" w:pos="360"/>
        </w:tabs>
      </w:pPr>
    </w:lvl>
    <w:lvl w:ilvl="8" w:tplc="23A6E9E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D10CB3"/>
    <w:multiLevelType w:val="hybridMultilevel"/>
    <w:tmpl w:val="D772D640"/>
    <w:lvl w:ilvl="0" w:tplc="5156AAA0">
      <w:start w:val="1"/>
      <w:numFmt w:val="decimal"/>
      <w:lvlText w:val="2.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F4A8B"/>
    <w:multiLevelType w:val="multilevel"/>
    <w:tmpl w:val="35708F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CD96669"/>
    <w:multiLevelType w:val="hybridMultilevel"/>
    <w:tmpl w:val="B126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B3801"/>
    <w:multiLevelType w:val="hybridMultilevel"/>
    <w:tmpl w:val="95C05598"/>
    <w:lvl w:ilvl="0" w:tplc="657012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DD22D06"/>
    <w:multiLevelType w:val="hybridMultilevel"/>
    <w:tmpl w:val="1A4AECB6"/>
    <w:lvl w:ilvl="0" w:tplc="43F44EC4">
      <w:start w:val="1"/>
      <w:numFmt w:val="decimal"/>
      <w:lvlText w:val="5.%1."/>
      <w:lvlJc w:val="left"/>
      <w:pPr>
        <w:tabs>
          <w:tab w:val="num" w:pos="1674"/>
        </w:tabs>
        <w:ind w:left="1674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07060B"/>
    <w:multiLevelType w:val="hybridMultilevel"/>
    <w:tmpl w:val="1624D53C"/>
    <w:lvl w:ilvl="0" w:tplc="87069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819F4"/>
    <w:multiLevelType w:val="hybridMultilevel"/>
    <w:tmpl w:val="C13A4A00"/>
    <w:lvl w:ilvl="0" w:tplc="51801EC6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>
    <w:nsid w:val="223F119A"/>
    <w:multiLevelType w:val="hybridMultilevel"/>
    <w:tmpl w:val="DEB200F0"/>
    <w:lvl w:ilvl="0" w:tplc="51801EC6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>
    <w:nsid w:val="248E1E05"/>
    <w:multiLevelType w:val="hybridMultilevel"/>
    <w:tmpl w:val="A00468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5641F4B"/>
    <w:multiLevelType w:val="hybridMultilevel"/>
    <w:tmpl w:val="82E6145E"/>
    <w:lvl w:ilvl="0" w:tplc="51801EC6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6">
    <w:nsid w:val="25920DAE"/>
    <w:multiLevelType w:val="hybridMultilevel"/>
    <w:tmpl w:val="33D2907A"/>
    <w:lvl w:ilvl="0" w:tplc="7174F06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640138F"/>
    <w:multiLevelType w:val="hybridMultilevel"/>
    <w:tmpl w:val="FFF8587C"/>
    <w:lvl w:ilvl="0" w:tplc="87069A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031D7"/>
    <w:multiLevelType w:val="hybridMultilevel"/>
    <w:tmpl w:val="963AC1A0"/>
    <w:lvl w:ilvl="0" w:tplc="1B0CE002">
      <w:start w:val="1"/>
      <w:numFmt w:val="decimal"/>
      <w:lvlText w:val="1.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7F21E6C"/>
    <w:multiLevelType w:val="hybridMultilevel"/>
    <w:tmpl w:val="8220A106"/>
    <w:lvl w:ilvl="0" w:tplc="F3EADBA2">
      <w:start w:val="1"/>
      <w:numFmt w:val="decimal"/>
      <w:lvlText w:val="4.%1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0E6BB8"/>
    <w:multiLevelType w:val="hybridMultilevel"/>
    <w:tmpl w:val="7526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ED5AEC"/>
    <w:multiLevelType w:val="hybridMultilevel"/>
    <w:tmpl w:val="BFA225FA"/>
    <w:lvl w:ilvl="0" w:tplc="51801EC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38BA6CA8"/>
    <w:multiLevelType w:val="hybridMultilevel"/>
    <w:tmpl w:val="F2B010B0"/>
    <w:lvl w:ilvl="0" w:tplc="90C6732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EB907326">
      <w:numFmt w:val="none"/>
      <w:lvlText w:val=""/>
      <w:lvlJc w:val="left"/>
      <w:pPr>
        <w:tabs>
          <w:tab w:val="num" w:pos="360"/>
        </w:tabs>
      </w:pPr>
    </w:lvl>
    <w:lvl w:ilvl="2" w:tplc="FAECF286">
      <w:numFmt w:val="none"/>
      <w:lvlText w:val=""/>
      <w:lvlJc w:val="left"/>
      <w:pPr>
        <w:tabs>
          <w:tab w:val="num" w:pos="360"/>
        </w:tabs>
      </w:pPr>
    </w:lvl>
    <w:lvl w:ilvl="3" w:tplc="A8E4AE30">
      <w:numFmt w:val="none"/>
      <w:lvlText w:val=""/>
      <w:lvlJc w:val="left"/>
      <w:pPr>
        <w:tabs>
          <w:tab w:val="num" w:pos="360"/>
        </w:tabs>
      </w:pPr>
    </w:lvl>
    <w:lvl w:ilvl="4" w:tplc="DBE20402">
      <w:numFmt w:val="none"/>
      <w:lvlText w:val=""/>
      <w:lvlJc w:val="left"/>
      <w:pPr>
        <w:tabs>
          <w:tab w:val="num" w:pos="360"/>
        </w:tabs>
      </w:pPr>
    </w:lvl>
    <w:lvl w:ilvl="5" w:tplc="2634F488">
      <w:numFmt w:val="none"/>
      <w:lvlText w:val=""/>
      <w:lvlJc w:val="left"/>
      <w:pPr>
        <w:tabs>
          <w:tab w:val="num" w:pos="360"/>
        </w:tabs>
      </w:pPr>
    </w:lvl>
    <w:lvl w:ilvl="6" w:tplc="B4EC6638">
      <w:numFmt w:val="none"/>
      <w:lvlText w:val=""/>
      <w:lvlJc w:val="left"/>
      <w:pPr>
        <w:tabs>
          <w:tab w:val="num" w:pos="360"/>
        </w:tabs>
      </w:pPr>
    </w:lvl>
    <w:lvl w:ilvl="7" w:tplc="F9EA3DEE">
      <w:numFmt w:val="none"/>
      <w:lvlText w:val=""/>
      <w:lvlJc w:val="left"/>
      <w:pPr>
        <w:tabs>
          <w:tab w:val="num" w:pos="360"/>
        </w:tabs>
      </w:pPr>
    </w:lvl>
    <w:lvl w:ilvl="8" w:tplc="60E243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8F72D2F"/>
    <w:multiLevelType w:val="hybridMultilevel"/>
    <w:tmpl w:val="238ABE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3A690835"/>
    <w:multiLevelType w:val="hybridMultilevel"/>
    <w:tmpl w:val="2C1A2E02"/>
    <w:lvl w:ilvl="0" w:tplc="51801EC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3B394CA9"/>
    <w:multiLevelType w:val="multilevel"/>
    <w:tmpl w:val="6B64540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6">
    <w:nsid w:val="3CAE2622"/>
    <w:multiLevelType w:val="multilevel"/>
    <w:tmpl w:val="2DB0341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7">
    <w:nsid w:val="3F7E7302"/>
    <w:multiLevelType w:val="hybridMultilevel"/>
    <w:tmpl w:val="F828D20E"/>
    <w:lvl w:ilvl="0" w:tplc="89060F36">
      <w:start w:val="3"/>
      <w:numFmt w:val="bullet"/>
      <w:lvlText w:val="-"/>
      <w:lvlJc w:val="left"/>
      <w:pPr>
        <w:tabs>
          <w:tab w:val="num" w:pos="1440"/>
        </w:tabs>
        <w:ind w:left="144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42F574BE"/>
    <w:multiLevelType w:val="hybridMultilevel"/>
    <w:tmpl w:val="BC42ADB0"/>
    <w:lvl w:ilvl="0" w:tplc="51801EC6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9">
    <w:nsid w:val="440E1CEF"/>
    <w:multiLevelType w:val="hybridMultilevel"/>
    <w:tmpl w:val="72220A4C"/>
    <w:lvl w:ilvl="0" w:tplc="51801EC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46E63640"/>
    <w:multiLevelType w:val="hybridMultilevel"/>
    <w:tmpl w:val="C13A4A00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1">
    <w:nsid w:val="47DC0CC9"/>
    <w:multiLevelType w:val="multilevel"/>
    <w:tmpl w:val="76E0D3C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4D945EAC"/>
    <w:multiLevelType w:val="hybridMultilevel"/>
    <w:tmpl w:val="7B0AD2B8"/>
    <w:lvl w:ilvl="0" w:tplc="7896B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E7C2A31"/>
    <w:multiLevelType w:val="hybridMultilevel"/>
    <w:tmpl w:val="A71A1F88"/>
    <w:lvl w:ilvl="0" w:tplc="17B62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1A4696"/>
    <w:multiLevelType w:val="hybridMultilevel"/>
    <w:tmpl w:val="26A612F6"/>
    <w:lvl w:ilvl="0" w:tplc="CD8AC5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40B7813"/>
    <w:multiLevelType w:val="hybridMultilevel"/>
    <w:tmpl w:val="8F38E3E6"/>
    <w:lvl w:ilvl="0" w:tplc="51801EC6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6">
    <w:nsid w:val="55A433E6"/>
    <w:multiLevelType w:val="multilevel"/>
    <w:tmpl w:val="030C4C30"/>
    <w:lvl w:ilvl="0">
      <w:start w:val="1"/>
      <w:numFmt w:val="decimal"/>
      <w:lvlText w:val="%1."/>
      <w:lvlJc w:val="left"/>
      <w:pPr>
        <w:tabs>
          <w:tab w:val="num" w:pos="1408"/>
        </w:tabs>
        <w:ind w:left="1408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8" w:hanging="2160"/>
      </w:pPr>
      <w:rPr>
        <w:rFonts w:hint="default"/>
      </w:rPr>
    </w:lvl>
  </w:abstractNum>
  <w:abstractNum w:abstractNumId="37">
    <w:nsid w:val="5D276087"/>
    <w:multiLevelType w:val="hybridMultilevel"/>
    <w:tmpl w:val="AE92AC7E"/>
    <w:lvl w:ilvl="0" w:tplc="51801EC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5D652C90"/>
    <w:multiLevelType w:val="hybridMultilevel"/>
    <w:tmpl w:val="316A0C88"/>
    <w:lvl w:ilvl="0" w:tplc="24CAD1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34A4E19"/>
    <w:multiLevelType w:val="hybridMultilevel"/>
    <w:tmpl w:val="D9E0024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D571E"/>
    <w:multiLevelType w:val="hybridMultilevel"/>
    <w:tmpl w:val="E43EAA84"/>
    <w:lvl w:ilvl="0" w:tplc="657012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6F2E178F"/>
    <w:multiLevelType w:val="hybridMultilevel"/>
    <w:tmpl w:val="FA309166"/>
    <w:lvl w:ilvl="0" w:tplc="6570121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3E60A4E"/>
    <w:multiLevelType w:val="hybridMultilevel"/>
    <w:tmpl w:val="07D268A8"/>
    <w:lvl w:ilvl="0" w:tplc="51801EC6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3">
    <w:nsid w:val="761D0717"/>
    <w:multiLevelType w:val="hybridMultilevel"/>
    <w:tmpl w:val="76CCEF84"/>
    <w:lvl w:ilvl="0" w:tplc="A4CE22BC">
      <w:start w:val="1"/>
      <w:numFmt w:val="decimal"/>
      <w:lvlText w:val="4.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9819E5"/>
    <w:multiLevelType w:val="hybridMultilevel"/>
    <w:tmpl w:val="9798231E"/>
    <w:lvl w:ilvl="0" w:tplc="E67A9A0E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7A97373E"/>
    <w:multiLevelType w:val="hybridMultilevel"/>
    <w:tmpl w:val="2CAACF4E"/>
    <w:lvl w:ilvl="0" w:tplc="51801EC6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6">
    <w:nsid w:val="7AFC6F89"/>
    <w:multiLevelType w:val="hybridMultilevel"/>
    <w:tmpl w:val="389E6452"/>
    <w:lvl w:ilvl="0" w:tplc="0B5AD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39"/>
  </w:num>
  <w:num w:numId="4">
    <w:abstractNumId w:val="32"/>
  </w:num>
  <w:num w:numId="5">
    <w:abstractNumId w:val="0"/>
  </w:num>
  <w:num w:numId="6">
    <w:abstractNumId w:val="37"/>
  </w:num>
  <w:num w:numId="7">
    <w:abstractNumId w:val="33"/>
  </w:num>
  <w:num w:numId="8">
    <w:abstractNumId w:val="14"/>
  </w:num>
  <w:num w:numId="9">
    <w:abstractNumId w:val="23"/>
  </w:num>
  <w:num w:numId="10">
    <w:abstractNumId w:val="2"/>
  </w:num>
  <w:num w:numId="11">
    <w:abstractNumId w:val="41"/>
  </w:num>
  <w:num w:numId="12">
    <w:abstractNumId w:val="40"/>
  </w:num>
  <w:num w:numId="13">
    <w:abstractNumId w:val="9"/>
  </w:num>
  <w:num w:numId="14">
    <w:abstractNumId w:val="27"/>
  </w:num>
  <w:num w:numId="15">
    <w:abstractNumId w:val="22"/>
  </w:num>
  <w:num w:numId="16">
    <w:abstractNumId w:val="16"/>
  </w:num>
  <w:num w:numId="17">
    <w:abstractNumId w:val="30"/>
  </w:num>
  <w:num w:numId="18">
    <w:abstractNumId w:val="12"/>
  </w:num>
  <w:num w:numId="19">
    <w:abstractNumId w:val="42"/>
  </w:num>
  <w:num w:numId="20">
    <w:abstractNumId w:val="24"/>
  </w:num>
  <w:num w:numId="21">
    <w:abstractNumId w:val="15"/>
  </w:num>
  <w:num w:numId="22">
    <w:abstractNumId w:val="35"/>
  </w:num>
  <w:num w:numId="23">
    <w:abstractNumId w:val="28"/>
  </w:num>
  <w:num w:numId="24">
    <w:abstractNumId w:val="31"/>
  </w:num>
  <w:num w:numId="25">
    <w:abstractNumId w:val="29"/>
  </w:num>
  <w:num w:numId="26">
    <w:abstractNumId w:val="13"/>
  </w:num>
  <w:num w:numId="27">
    <w:abstractNumId w:val="25"/>
  </w:num>
  <w:num w:numId="28">
    <w:abstractNumId w:val="45"/>
  </w:num>
  <w:num w:numId="29">
    <w:abstractNumId w:val="21"/>
  </w:num>
  <w:num w:numId="30">
    <w:abstractNumId w:val="44"/>
  </w:num>
  <w:num w:numId="31">
    <w:abstractNumId w:val="19"/>
  </w:num>
  <w:num w:numId="32">
    <w:abstractNumId w:val="43"/>
  </w:num>
  <w:num w:numId="33">
    <w:abstractNumId w:val="10"/>
  </w:num>
  <w:num w:numId="34">
    <w:abstractNumId w:val="1"/>
  </w:num>
  <w:num w:numId="35">
    <w:abstractNumId w:val="34"/>
  </w:num>
  <w:num w:numId="36">
    <w:abstractNumId w:val="18"/>
  </w:num>
  <w:num w:numId="37">
    <w:abstractNumId w:val="38"/>
  </w:num>
  <w:num w:numId="38">
    <w:abstractNumId w:val="6"/>
  </w:num>
  <w:num w:numId="39">
    <w:abstractNumId w:val="4"/>
  </w:num>
  <w:num w:numId="40">
    <w:abstractNumId w:val="36"/>
  </w:num>
  <w:num w:numId="41">
    <w:abstractNumId w:val="26"/>
  </w:num>
  <w:num w:numId="42">
    <w:abstractNumId w:val="7"/>
  </w:num>
  <w:num w:numId="43">
    <w:abstractNumId w:val="46"/>
  </w:num>
  <w:num w:numId="44">
    <w:abstractNumId w:val="20"/>
  </w:num>
  <w:num w:numId="45">
    <w:abstractNumId w:val="8"/>
  </w:num>
  <w:num w:numId="46">
    <w:abstractNumId w:val="11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14B3"/>
    <w:rsid w:val="000058D2"/>
    <w:rsid w:val="00011098"/>
    <w:rsid w:val="0002534F"/>
    <w:rsid w:val="00026FB4"/>
    <w:rsid w:val="00030C92"/>
    <w:rsid w:val="0003140A"/>
    <w:rsid w:val="00040E0A"/>
    <w:rsid w:val="0004300B"/>
    <w:rsid w:val="00044BFD"/>
    <w:rsid w:val="00060DD8"/>
    <w:rsid w:val="0006280A"/>
    <w:rsid w:val="000636A8"/>
    <w:rsid w:val="00067A10"/>
    <w:rsid w:val="0007160E"/>
    <w:rsid w:val="00072A05"/>
    <w:rsid w:val="0008185A"/>
    <w:rsid w:val="000861D1"/>
    <w:rsid w:val="000A6EB0"/>
    <w:rsid w:val="000B0036"/>
    <w:rsid w:val="000B529A"/>
    <w:rsid w:val="000C714A"/>
    <w:rsid w:val="000F40A8"/>
    <w:rsid w:val="000F46DA"/>
    <w:rsid w:val="0010164B"/>
    <w:rsid w:val="0010754C"/>
    <w:rsid w:val="00110D75"/>
    <w:rsid w:val="00111BB8"/>
    <w:rsid w:val="0011349F"/>
    <w:rsid w:val="00116D90"/>
    <w:rsid w:val="00116DD0"/>
    <w:rsid w:val="00124040"/>
    <w:rsid w:val="00124BFC"/>
    <w:rsid w:val="00135BAC"/>
    <w:rsid w:val="00140B69"/>
    <w:rsid w:val="001502C3"/>
    <w:rsid w:val="001510ED"/>
    <w:rsid w:val="001514D6"/>
    <w:rsid w:val="001650FB"/>
    <w:rsid w:val="00165475"/>
    <w:rsid w:val="001678FB"/>
    <w:rsid w:val="001742AE"/>
    <w:rsid w:val="00182A39"/>
    <w:rsid w:val="001975DB"/>
    <w:rsid w:val="001A1A7A"/>
    <w:rsid w:val="001A311F"/>
    <w:rsid w:val="001A31FB"/>
    <w:rsid w:val="001A3AFC"/>
    <w:rsid w:val="001B4748"/>
    <w:rsid w:val="001B5732"/>
    <w:rsid w:val="001C3813"/>
    <w:rsid w:val="001E51B1"/>
    <w:rsid w:val="001E60BC"/>
    <w:rsid w:val="00203B62"/>
    <w:rsid w:val="0022581A"/>
    <w:rsid w:val="002325C7"/>
    <w:rsid w:val="00242B64"/>
    <w:rsid w:val="00286FBA"/>
    <w:rsid w:val="002922C5"/>
    <w:rsid w:val="002944CD"/>
    <w:rsid w:val="002A290E"/>
    <w:rsid w:val="002B3E01"/>
    <w:rsid w:val="002B5CD6"/>
    <w:rsid w:val="002B7660"/>
    <w:rsid w:val="002C1608"/>
    <w:rsid w:val="002C5F57"/>
    <w:rsid w:val="002C7230"/>
    <w:rsid w:val="002D3537"/>
    <w:rsid w:val="002D64C7"/>
    <w:rsid w:val="002F20BC"/>
    <w:rsid w:val="002F253F"/>
    <w:rsid w:val="00315274"/>
    <w:rsid w:val="00316B34"/>
    <w:rsid w:val="003211B9"/>
    <w:rsid w:val="003306D4"/>
    <w:rsid w:val="00333EE3"/>
    <w:rsid w:val="00344F5E"/>
    <w:rsid w:val="003458AF"/>
    <w:rsid w:val="00346E06"/>
    <w:rsid w:val="00360D6F"/>
    <w:rsid w:val="00361B29"/>
    <w:rsid w:val="00364591"/>
    <w:rsid w:val="0037304B"/>
    <w:rsid w:val="0037705B"/>
    <w:rsid w:val="00381184"/>
    <w:rsid w:val="00382BA7"/>
    <w:rsid w:val="003A2034"/>
    <w:rsid w:val="003A5A49"/>
    <w:rsid w:val="003A65C8"/>
    <w:rsid w:val="003B6AF4"/>
    <w:rsid w:val="003C1CE3"/>
    <w:rsid w:val="003C68A0"/>
    <w:rsid w:val="003C69B0"/>
    <w:rsid w:val="003C6C54"/>
    <w:rsid w:val="003E2486"/>
    <w:rsid w:val="003E3BDC"/>
    <w:rsid w:val="003F680D"/>
    <w:rsid w:val="00404781"/>
    <w:rsid w:val="004104B2"/>
    <w:rsid w:val="00414FFF"/>
    <w:rsid w:val="00422997"/>
    <w:rsid w:val="00426E5B"/>
    <w:rsid w:val="004275C0"/>
    <w:rsid w:val="00430210"/>
    <w:rsid w:val="00435C4C"/>
    <w:rsid w:val="00437038"/>
    <w:rsid w:val="00437BE7"/>
    <w:rsid w:val="00451D7B"/>
    <w:rsid w:val="0046018D"/>
    <w:rsid w:val="00463443"/>
    <w:rsid w:val="00463A5E"/>
    <w:rsid w:val="004700D8"/>
    <w:rsid w:val="00470230"/>
    <w:rsid w:val="004721B2"/>
    <w:rsid w:val="004765F6"/>
    <w:rsid w:val="00490878"/>
    <w:rsid w:val="00493A75"/>
    <w:rsid w:val="00495FE7"/>
    <w:rsid w:val="00497208"/>
    <w:rsid w:val="004A1D3C"/>
    <w:rsid w:val="004A5923"/>
    <w:rsid w:val="004A6089"/>
    <w:rsid w:val="004B182E"/>
    <w:rsid w:val="004B23C4"/>
    <w:rsid w:val="004B5099"/>
    <w:rsid w:val="004C0D7E"/>
    <w:rsid w:val="004D38FC"/>
    <w:rsid w:val="004E258C"/>
    <w:rsid w:val="004E7D0D"/>
    <w:rsid w:val="004F1C66"/>
    <w:rsid w:val="004F27F8"/>
    <w:rsid w:val="004F3409"/>
    <w:rsid w:val="004F7710"/>
    <w:rsid w:val="00510D06"/>
    <w:rsid w:val="0052088E"/>
    <w:rsid w:val="005302A8"/>
    <w:rsid w:val="00545058"/>
    <w:rsid w:val="005647E4"/>
    <w:rsid w:val="005672DA"/>
    <w:rsid w:val="005672FB"/>
    <w:rsid w:val="00583BCD"/>
    <w:rsid w:val="00583E15"/>
    <w:rsid w:val="00585822"/>
    <w:rsid w:val="005A405B"/>
    <w:rsid w:val="005A50F4"/>
    <w:rsid w:val="005B116B"/>
    <w:rsid w:val="005B65B8"/>
    <w:rsid w:val="005C09D0"/>
    <w:rsid w:val="005C379B"/>
    <w:rsid w:val="005C404A"/>
    <w:rsid w:val="005D21B8"/>
    <w:rsid w:val="005D40FE"/>
    <w:rsid w:val="005D6EC6"/>
    <w:rsid w:val="005F1202"/>
    <w:rsid w:val="005F14A1"/>
    <w:rsid w:val="00601754"/>
    <w:rsid w:val="00606961"/>
    <w:rsid w:val="006278FE"/>
    <w:rsid w:val="006326D3"/>
    <w:rsid w:val="00632DEC"/>
    <w:rsid w:val="006343EC"/>
    <w:rsid w:val="00636490"/>
    <w:rsid w:val="00636B8E"/>
    <w:rsid w:val="006372AC"/>
    <w:rsid w:val="00640539"/>
    <w:rsid w:val="00645689"/>
    <w:rsid w:val="0064634D"/>
    <w:rsid w:val="00652D28"/>
    <w:rsid w:val="00666069"/>
    <w:rsid w:val="006729E1"/>
    <w:rsid w:val="00687740"/>
    <w:rsid w:val="0069456F"/>
    <w:rsid w:val="00695591"/>
    <w:rsid w:val="006A0DEB"/>
    <w:rsid w:val="006A14B3"/>
    <w:rsid w:val="006A7252"/>
    <w:rsid w:val="006A7A06"/>
    <w:rsid w:val="006A7F4C"/>
    <w:rsid w:val="006B439B"/>
    <w:rsid w:val="006C185D"/>
    <w:rsid w:val="006C246F"/>
    <w:rsid w:val="006E1740"/>
    <w:rsid w:val="006F7BB7"/>
    <w:rsid w:val="00700A72"/>
    <w:rsid w:val="0070442B"/>
    <w:rsid w:val="0070651C"/>
    <w:rsid w:val="007114E1"/>
    <w:rsid w:val="0071344C"/>
    <w:rsid w:val="00721463"/>
    <w:rsid w:val="007226A5"/>
    <w:rsid w:val="00726F9C"/>
    <w:rsid w:val="00732C38"/>
    <w:rsid w:val="00734BBF"/>
    <w:rsid w:val="0074567A"/>
    <w:rsid w:val="00750EBE"/>
    <w:rsid w:val="00760341"/>
    <w:rsid w:val="007632CC"/>
    <w:rsid w:val="0076339A"/>
    <w:rsid w:val="00764137"/>
    <w:rsid w:val="007642DE"/>
    <w:rsid w:val="007647E1"/>
    <w:rsid w:val="007707A9"/>
    <w:rsid w:val="007723C6"/>
    <w:rsid w:val="0077275D"/>
    <w:rsid w:val="00780D22"/>
    <w:rsid w:val="00782C38"/>
    <w:rsid w:val="00787B92"/>
    <w:rsid w:val="0079070E"/>
    <w:rsid w:val="00791AEE"/>
    <w:rsid w:val="007A12F0"/>
    <w:rsid w:val="007B0D92"/>
    <w:rsid w:val="007B3F60"/>
    <w:rsid w:val="007B4D31"/>
    <w:rsid w:val="007C4B91"/>
    <w:rsid w:val="007C5341"/>
    <w:rsid w:val="007D1555"/>
    <w:rsid w:val="007E0C42"/>
    <w:rsid w:val="007F1B42"/>
    <w:rsid w:val="0081210B"/>
    <w:rsid w:val="00817E61"/>
    <w:rsid w:val="0082079D"/>
    <w:rsid w:val="008218AE"/>
    <w:rsid w:val="008261C4"/>
    <w:rsid w:val="00827FC1"/>
    <w:rsid w:val="0083066C"/>
    <w:rsid w:val="008402DC"/>
    <w:rsid w:val="00840E5A"/>
    <w:rsid w:val="008426FE"/>
    <w:rsid w:val="00843DBB"/>
    <w:rsid w:val="008479DA"/>
    <w:rsid w:val="0085234F"/>
    <w:rsid w:val="00853B97"/>
    <w:rsid w:val="00864B8E"/>
    <w:rsid w:val="00866C25"/>
    <w:rsid w:val="008704AF"/>
    <w:rsid w:val="00870BA5"/>
    <w:rsid w:val="00870F71"/>
    <w:rsid w:val="00882831"/>
    <w:rsid w:val="00885826"/>
    <w:rsid w:val="008A3D47"/>
    <w:rsid w:val="008B1D0E"/>
    <w:rsid w:val="008C395F"/>
    <w:rsid w:val="008C5C46"/>
    <w:rsid w:val="008C63C7"/>
    <w:rsid w:val="008C697F"/>
    <w:rsid w:val="008D11AA"/>
    <w:rsid w:val="008D6A39"/>
    <w:rsid w:val="008E7399"/>
    <w:rsid w:val="008F43D1"/>
    <w:rsid w:val="008F7758"/>
    <w:rsid w:val="00904780"/>
    <w:rsid w:val="00904804"/>
    <w:rsid w:val="009055C1"/>
    <w:rsid w:val="009070B1"/>
    <w:rsid w:val="0091353D"/>
    <w:rsid w:val="009220ED"/>
    <w:rsid w:val="009220F5"/>
    <w:rsid w:val="00923EA2"/>
    <w:rsid w:val="009443E6"/>
    <w:rsid w:val="00946C0A"/>
    <w:rsid w:val="00946EE6"/>
    <w:rsid w:val="009521C4"/>
    <w:rsid w:val="00964727"/>
    <w:rsid w:val="00966B91"/>
    <w:rsid w:val="00972922"/>
    <w:rsid w:val="00980A0D"/>
    <w:rsid w:val="00981F82"/>
    <w:rsid w:val="00982B0E"/>
    <w:rsid w:val="009867BF"/>
    <w:rsid w:val="00986FB8"/>
    <w:rsid w:val="00987E1B"/>
    <w:rsid w:val="00997AC5"/>
    <w:rsid w:val="00997D9B"/>
    <w:rsid w:val="009B545D"/>
    <w:rsid w:val="009C424F"/>
    <w:rsid w:val="009D013E"/>
    <w:rsid w:val="009F14F2"/>
    <w:rsid w:val="009F7104"/>
    <w:rsid w:val="00A02532"/>
    <w:rsid w:val="00A0465A"/>
    <w:rsid w:val="00A06661"/>
    <w:rsid w:val="00A164B0"/>
    <w:rsid w:val="00A20825"/>
    <w:rsid w:val="00A2247E"/>
    <w:rsid w:val="00A277D6"/>
    <w:rsid w:val="00A3203F"/>
    <w:rsid w:val="00A34D9B"/>
    <w:rsid w:val="00A44916"/>
    <w:rsid w:val="00A50C40"/>
    <w:rsid w:val="00A50EA1"/>
    <w:rsid w:val="00A52F40"/>
    <w:rsid w:val="00A64EE9"/>
    <w:rsid w:val="00A70D80"/>
    <w:rsid w:val="00A71F09"/>
    <w:rsid w:val="00A82CE9"/>
    <w:rsid w:val="00A83AFC"/>
    <w:rsid w:val="00A849A3"/>
    <w:rsid w:val="00A93209"/>
    <w:rsid w:val="00A9557E"/>
    <w:rsid w:val="00A955A4"/>
    <w:rsid w:val="00A9565C"/>
    <w:rsid w:val="00A972B0"/>
    <w:rsid w:val="00AA641A"/>
    <w:rsid w:val="00AA704E"/>
    <w:rsid w:val="00AC64ED"/>
    <w:rsid w:val="00AD0B35"/>
    <w:rsid w:val="00AE2C96"/>
    <w:rsid w:val="00AE44E4"/>
    <w:rsid w:val="00AF2953"/>
    <w:rsid w:val="00B01A71"/>
    <w:rsid w:val="00B03F29"/>
    <w:rsid w:val="00B17196"/>
    <w:rsid w:val="00B24020"/>
    <w:rsid w:val="00B30563"/>
    <w:rsid w:val="00B31AEA"/>
    <w:rsid w:val="00B3635F"/>
    <w:rsid w:val="00B54FBE"/>
    <w:rsid w:val="00B57A79"/>
    <w:rsid w:val="00B65F9A"/>
    <w:rsid w:val="00B674BB"/>
    <w:rsid w:val="00B707E2"/>
    <w:rsid w:val="00B72DD1"/>
    <w:rsid w:val="00B77AD2"/>
    <w:rsid w:val="00BA161C"/>
    <w:rsid w:val="00BA5D4E"/>
    <w:rsid w:val="00BB460A"/>
    <w:rsid w:val="00BC44CE"/>
    <w:rsid w:val="00BC715B"/>
    <w:rsid w:val="00BD0212"/>
    <w:rsid w:val="00BD055D"/>
    <w:rsid w:val="00BD3EB5"/>
    <w:rsid w:val="00BE0AC2"/>
    <w:rsid w:val="00BE3710"/>
    <w:rsid w:val="00BF0C2C"/>
    <w:rsid w:val="00BF0E5B"/>
    <w:rsid w:val="00BF4D62"/>
    <w:rsid w:val="00BF5143"/>
    <w:rsid w:val="00C01506"/>
    <w:rsid w:val="00C07958"/>
    <w:rsid w:val="00C12383"/>
    <w:rsid w:val="00C135BF"/>
    <w:rsid w:val="00C25493"/>
    <w:rsid w:val="00C31C99"/>
    <w:rsid w:val="00C33AE8"/>
    <w:rsid w:val="00C350FF"/>
    <w:rsid w:val="00C52740"/>
    <w:rsid w:val="00C64236"/>
    <w:rsid w:val="00C64CBD"/>
    <w:rsid w:val="00C65E97"/>
    <w:rsid w:val="00C6604D"/>
    <w:rsid w:val="00C75BE1"/>
    <w:rsid w:val="00C77993"/>
    <w:rsid w:val="00C929E4"/>
    <w:rsid w:val="00CA3BA8"/>
    <w:rsid w:val="00CB6118"/>
    <w:rsid w:val="00CC61DD"/>
    <w:rsid w:val="00CF314C"/>
    <w:rsid w:val="00D00782"/>
    <w:rsid w:val="00D0492D"/>
    <w:rsid w:val="00D120ED"/>
    <w:rsid w:val="00D15DB8"/>
    <w:rsid w:val="00D20C82"/>
    <w:rsid w:val="00D23648"/>
    <w:rsid w:val="00D45232"/>
    <w:rsid w:val="00D51262"/>
    <w:rsid w:val="00D576AB"/>
    <w:rsid w:val="00D61223"/>
    <w:rsid w:val="00D63965"/>
    <w:rsid w:val="00D63E44"/>
    <w:rsid w:val="00D80AE3"/>
    <w:rsid w:val="00D81583"/>
    <w:rsid w:val="00D82049"/>
    <w:rsid w:val="00D85602"/>
    <w:rsid w:val="00D86597"/>
    <w:rsid w:val="00DA3481"/>
    <w:rsid w:val="00DC07CD"/>
    <w:rsid w:val="00DC1D1C"/>
    <w:rsid w:val="00DD3EE5"/>
    <w:rsid w:val="00DD450A"/>
    <w:rsid w:val="00DE2C59"/>
    <w:rsid w:val="00DF0D23"/>
    <w:rsid w:val="00DF492C"/>
    <w:rsid w:val="00DF55BC"/>
    <w:rsid w:val="00E002FC"/>
    <w:rsid w:val="00E04DD9"/>
    <w:rsid w:val="00E12854"/>
    <w:rsid w:val="00E12CFB"/>
    <w:rsid w:val="00E25766"/>
    <w:rsid w:val="00E26E79"/>
    <w:rsid w:val="00E30BA4"/>
    <w:rsid w:val="00E30DE8"/>
    <w:rsid w:val="00E401C5"/>
    <w:rsid w:val="00E43A6B"/>
    <w:rsid w:val="00E53225"/>
    <w:rsid w:val="00E614C2"/>
    <w:rsid w:val="00E6295E"/>
    <w:rsid w:val="00E67254"/>
    <w:rsid w:val="00E72DD2"/>
    <w:rsid w:val="00E73E05"/>
    <w:rsid w:val="00E82107"/>
    <w:rsid w:val="00E82CC1"/>
    <w:rsid w:val="00E83BE4"/>
    <w:rsid w:val="00E848C9"/>
    <w:rsid w:val="00E84A1E"/>
    <w:rsid w:val="00E9249F"/>
    <w:rsid w:val="00EB45B9"/>
    <w:rsid w:val="00EB76C6"/>
    <w:rsid w:val="00EC0BD7"/>
    <w:rsid w:val="00ED06B2"/>
    <w:rsid w:val="00EE4B9E"/>
    <w:rsid w:val="00EE5D2E"/>
    <w:rsid w:val="00EF1E92"/>
    <w:rsid w:val="00EF46C1"/>
    <w:rsid w:val="00EF526A"/>
    <w:rsid w:val="00EF7553"/>
    <w:rsid w:val="00F0199D"/>
    <w:rsid w:val="00F049B8"/>
    <w:rsid w:val="00F1085C"/>
    <w:rsid w:val="00F12D7F"/>
    <w:rsid w:val="00F24859"/>
    <w:rsid w:val="00F262CD"/>
    <w:rsid w:val="00F31DAB"/>
    <w:rsid w:val="00F34AFC"/>
    <w:rsid w:val="00F52893"/>
    <w:rsid w:val="00F5399D"/>
    <w:rsid w:val="00F62DAD"/>
    <w:rsid w:val="00F65B3C"/>
    <w:rsid w:val="00F7455E"/>
    <w:rsid w:val="00F74903"/>
    <w:rsid w:val="00F80307"/>
    <w:rsid w:val="00F8268F"/>
    <w:rsid w:val="00F8317B"/>
    <w:rsid w:val="00F83F1C"/>
    <w:rsid w:val="00F86B1F"/>
    <w:rsid w:val="00F94F6A"/>
    <w:rsid w:val="00FA1657"/>
    <w:rsid w:val="00FB1992"/>
    <w:rsid w:val="00FB2E10"/>
    <w:rsid w:val="00FC6B34"/>
    <w:rsid w:val="00FC6D80"/>
    <w:rsid w:val="00FD696A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B"/>
  </w:style>
  <w:style w:type="paragraph" w:styleId="2">
    <w:name w:val="heading 2"/>
    <w:basedOn w:val="a"/>
    <w:next w:val="a"/>
    <w:link w:val="20"/>
    <w:qFormat/>
    <w:rsid w:val="005C40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4">
    <w:name w:val="heading 4"/>
    <w:basedOn w:val="a"/>
    <w:next w:val="a"/>
    <w:link w:val="40"/>
    <w:qFormat/>
    <w:rsid w:val="005C404A"/>
    <w:pPr>
      <w:keepNext/>
      <w:spacing w:after="0" w:line="360" w:lineRule="auto"/>
      <w:ind w:right="4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A34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paragraph" w:styleId="7">
    <w:name w:val="heading 7"/>
    <w:basedOn w:val="a"/>
    <w:next w:val="a"/>
    <w:link w:val="70"/>
    <w:qFormat/>
    <w:rsid w:val="005C404A"/>
    <w:pPr>
      <w:keepNext/>
      <w:tabs>
        <w:tab w:val="num" w:pos="36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D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A34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3481"/>
    <w:rPr>
      <w:rFonts w:ascii="Times New Roman" w:eastAsia="Times New Roman" w:hAnsi="Times New Roman" w:cs="Times New Roman"/>
      <w:b/>
      <w:sz w:val="36"/>
      <w:szCs w:val="24"/>
    </w:rPr>
  </w:style>
  <w:style w:type="paragraph" w:styleId="a5">
    <w:name w:val="Body Text"/>
    <w:basedOn w:val="a"/>
    <w:link w:val="a6"/>
    <w:rsid w:val="00DA348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DA3481"/>
    <w:rPr>
      <w:rFonts w:ascii="Times New Roman" w:eastAsia="Times New Roman" w:hAnsi="Times New Roman" w:cs="Times New Roman"/>
      <w:bCs/>
      <w:sz w:val="24"/>
      <w:szCs w:val="20"/>
    </w:rPr>
  </w:style>
  <w:style w:type="table" w:styleId="a7">
    <w:name w:val="Table Grid"/>
    <w:basedOn w:val="a1"/>
    <w:uiPriority w:val="59"/>
    <w:rsid w:val="00F12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unhideWhenUsed/>
    <w:rsid w:val="00946C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6C0A"/>
    <w:rPr>
      <w:sz w:val="16"/>
      <w:szCs w:val="16"/>
    </w:rPr>
  </w:style>
  <w:style w:type="paragraph" w:styleId="21">
    <w:name w:val="Body Text 2"/>
    <w:basedOn w:val="a"/>
    <w:link w:val="22"/>
    <w:unhideWhenUsed/>
    <w:rsid w:val="00DD45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D450A"/>
  </w:style>
  <w:style w:type="paragraph" w:styleId="a8">
    <w:name w:val="header"/>
    <w:basedOn w:val="a"/>
    <w:link w:val="a9"/>
    <w:uiPriority w:val="99"/>
    <w:rsid w:val="00DD45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D450A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semiHidden/>
    <w:rsid w:val="00DD450A"/>
  </w:style>
  <w:style w:type="character" w:customStyle="1" w:styleId="20">
    <w:name w:val="Заголовок 2 Знак"/>
    <w:basedOn w:val="a0"/>
    <w:link w:val="2"/>
    <w:rsid w:val="005C404A"/>
    <w:rPr>
      <w:rFonts w:ascii="Times New Roman" w:eastAsia="Times New Roman" w:hAnsi="Times New Roman" w:cs="Times New Roman"/>
      <w:sz w:val="36"/>
      <w:szCs w:val="24"/>
    </w:rPr>
  </w:style>
  <w:style w:type="character" w:customStyle="1" w:styleId="40">
    <w:name w:val="Заголовок 4 Знак"/>
    <w:basedOn w:val="a0"/>
    <w:link w:val="4"/>
    <w:rsid w:val="005C404A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rsid w:val="005C404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5C40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C4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C4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5C404A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rsid w:val="005C4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5C404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semiHidden/>
    <w:rsid w:val="005C404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semiHidden/>
    <w:rsid w:val="005C404A"/>
    <w:rPr>
      <w:rFonts w:ascii="Times New Roman" w:eastAsia="Times New Roman" w:hAnsi="Times New Roman" w:cs="Times New Roman"/>
      <w:sz w:val="28"/>
      <w:szCs w:val="28"/>
    </w:rPr>
  </w:style>
  <w:style w:type="paragraph" w:customStyle="1" w:styleId="xl39">
    <w:name w:val="xl39"/>
    <w:basedOn w:val="a"/>
    <w:rsid w:val="005C4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</w:rPr>
  </w:style>
  <w:style w:type="paragraph" w:styleId="af0">
    <w:name w:val="Subtitle"/>
    <w:basedOn w:val="a"/>
    <w:link w:val="af1"/>
    <w:qFormat/>
    <w:rsid w:val="005C404A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Подзаголовок Знак"/>
    <w:basedOn w:val="a0"/>
    <w:link w:val="af0"/>
    <w:rsid w:val="005C40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"/>
    <w:link w:val="24"/>
    <w:semiHidden/>
    <w:rsid w:val="005C404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5C404A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semiHidden/>
    <w:rsid w:val="005C40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5C404A"/>
    <w:rPr>
      <w:rFonts w:ascii="Times New Roman" w:eastAsia="Times New Roman" w:hAnsi="Times New Roman" w:cs="Times New Roman"/>
      <w:sz w:val="16"/>
      <w:szCs w:val="16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"/>
    <w:basedOn w:val="a"/>
    <w:rsid w:val="005C40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Нормальный"/>
    <w:rsid w:val="005C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4">
    <w:name w:val="Содержимое таблицы"/>
    <w:basedOn w:val="a"/>
    <w:rsid w:val="005C40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fontstyle01">
    <w:name w:val="fontstyle01"/>
    <w:basedOn w:val="a0"/>
    <w:rsid w:val="005C404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C404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5">
    <w:name w:val="Выделение для Базового Поиска"/>
    <w:uiPriority w:val="99"/>
    <w:rsid w:val="007E0C42"/>
    <w:rPr>
      <w:b/>
      <w:bCs/>
      <w:color w:val="0058A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8798-44E5-45DB-8848-835BBCDF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КарпухинаОВ</cp:lastModifiedBy>
  <cp:revision>311</cp:revision>
  <cp:lastPrinted>2025-01-13T13:20:00Z</cp:lastPrinted>
  <dcterms:created xsi:type="dcterms:W3CDTF">2023-01-13T07:01:00Z</dcterms:created>
  <dcterms:modified xsi:type="dcterms:W3CDTF">2026-05-04T08:01:00Z</dcterms:modified>
</cp:coreProperties>
</file>